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7B823" w14:textId="79030B47" w:rsidR="009F0FEA" w:rsidRPr="00946014" w:rsidRDefault="00DE5C59" w:rsidP="009F0FEA">
      <w:pPr>
        <w:pBdr>
          <w:bottom w:val="single" w:sz="4" w:space="1" w:color="auto"/>
        </w:pBdr>
        <w:rPr>
          <w:rFonts w:ascii="Franklin Gothic Book" w:hAnsi="Franklin Gothic Book"/>
          <w:b/>
          <w:bCs/>
          <w:sz w:val="28"/>
          <w:szCs w:val="28"/>
        </w:rPr>
      </w:pPr>
      <w:r w:rsidRPr="00946014">
        <w:rPr>
          <w:rFonts w:ascii="Franklin Gothic Book" w:hAnsi="Franklin Gothic Book"/>
          <w:b/>
          <w:bCs/>
          <w:sz w:val="28"/>
          <w:szCs w:val="28"/>
        </w:rPr>
        <w:t>FAQs Regional Collections Access Program</w:t>
      </w:r>
      <w:r w:rsidR="0034058C" w:rsidRPr="00946014">
        <w:rPr>
          <w:rFonts w:ascii="Franklin Gothic Book" w:hAnsi="Franklin Gothic Book"/>
          <w:b/>
          <w:bCs/>
          <w:sz w:val="28"/>
          <w:szCs w:val="28"/>
        </w:rPr>
        <w:t xml:space="preserve"> </w:t>
      </w:r>
    </w:p>
    <w:p w14:paraId="578BB347" w14:textId="6F4681C3" w:rsidR="00946014" w:rsidRPr="00A7311C" w:rsidRDefault="00946014" w:rsidP="00A7311C">
      <w:pPr>
        <w:spacing w:after="0"/>
        <w:rPr>
          <w:rFonts w:ascii="Franklin Gothic Book" w:hAnsi="Franklin Gothic Book"/>
          <w:b/>
          <w:bCs/>
          <w:color w:val="0070C0"/>
          <w:sz w:val="24"/>
          <w:szCs w:val="24"/>
        </w:rPr>
      </w:pPr>
      <w:r w:rsidRPr="00A7311C">
        <w:rPr>
          <w:rFonts w:ascii="Franklin Gothic Book" w:hAnsi="Franklin Gothic Book"/>
          <w:b/>
          <w:bCs/>
          <w:color w:val="0070C0"/>
          <w:sz w:val="24"/>
          <w:szCs w:val="24"/>
        </w:rPr>
        <w:t>ABOUT THE PROGRAM</w:t>
      </w:r>
    </w:p>
    <w:p w14:paraId="042ED83C" w14:textId="77777777" w:rsidR="00A7311C" w:rsidRDefault="00A7311C" w:rsidP="00A7311C">
      <w:pPr>
        <w:spacing w:after="0"/>
        <w:rPr>
          <w:rFonts w:ascii="Franklin Gothic Book" w:hAnsi="Franklin Gothic Book"/>
          <w:b/>
          <w:bCs/>
          <w:sz w:val="24"/>
          <w:szCs w:val="24"/>
        </w:rPr>
      </w:pPr>
    </w:p>
    <w:p w14:paraId="62F79C03" w14:textId="6DE84F15" w:rsidR="00146000" w:rsidRPr="00A7311C" w:rsidRDefault="002C422E" w:rsidP="00A7311C">
      <w:pPr>
        <w:spacing w:after="120"/>
        <w:rPr>
          <w:rFonts w:ascii="Franklin Gothic Book" w:hAnsi="Franklin Gothic Book"/>
          <w:b/>
          <w:bCs/>
          <w:sz w:val="24"/>
          <w:szCs w:val="24"/>
        </w:rPr>
      </w:pPr>
      <w:r w:rsidRPr="00A7311C">
        <w:rPr>
          <w:rFonts w:ascii="Franklin Gothic Book" w:hAnsi="Franklin Gothic Book"/>
          <w:b/>
          <w:bCs/>
          <w:sz w:val="24"/>
          <w:szCs w:val="24"/>
        </w:rPr>
        <w:t xml:space="preserve">What </w:t>
      </w:r>
      <w:r w:rsidR="00146000" w:rsidRPr="00A7311C">
        <w:rPr>
          <w:rFonts w:ascii="Franklin Gothic Book" w:hAnsi="Franklin Gothic Book"/>
          <w:b/>
          <w:bCs/>
          <w:sz w:val="24"/>
          <w:szCs w:val="24"/>
        </w:rPr>
        <w:t>is the Regional Collections Access Program?</w:t>
      </w:r>
    </w:p>
    <w:p w14:paraId="564FBA16" w14:textId="47E451CF" w:rsidR="00746951" w:rsidRPr="00A7311C" w:rsidRDefault="00746951" w:rsidP="00A7311C">
      <w:pPr>
        <w:spacing w:after="0"/>
        <w:rPr>
          <w:rFonts w:ascii="Franklin Gothic Book" w:hAnsi="Franklin Gothic Book"/>
          <w:sz w:val="24"/>
          <w:szCs w:val="24"/>
        </w:rPr>
      </w:pPr>
      <w:r w:rsidRPr="00A7311C">
        <w:rPr>
          <w:rFonts w:ascii="Franklin Gothic Book" w:hAnsi="Franklin Gothic Book"/>
          <w:sz w:val="24"/>
          <w:szCs w:val="24"/>
        </w:rPr>
        <w:t xml:space="preserve">The </w:t>
      </w:r>
      <w:r w:rsidR="003D6E09" w:rsidRPr="00A7311C">
        <w:rPr>
          <w:rFonts w:ascii="Franklin Gothic Book" w:hAnsi="Franklin Gothic Book"/>
          <w:sz w:val="24"/>
          <w:szCs w:val="24"/>
        </w:rPr>
        <w:t xml:space="preserve">Victorian Government’s </w:t>
      </w:r>
      <w:r w:rsidRPr="00A7311C">
        <w:rPr>
          <w:rFonts w:ascii="Franklin Gothic Book" w:hAnsi="Franklin Gothic Book"/>
          <w:sz w:val="24"/>
          <w:szCs w:val="24"/>
        </w:rPr>
        <w:t>Re</w:t>
      </w:r>
      <w:r w:rsidR="001A1DA9" w:rsidRPr="00A7311C">
        <w:rPr>
          <w:rFonts w:ascii="Franklin Gothic Book" w:hAnsi="Franklin Gothic Book"/>
          <w:sz w:val="24"/>
          <w:szCs w:val="24"/>
        </w:rPr>
        <w:t xml:space="preserve">gional Collections Access Program </w:t>
      </w:r>
      <w:r w:rsidR="00B04388" w:rsidRPr="00A7311C">
        <w:rPr>
          <w:rFonts w:ascii="Franklin Gothic Book" w:hAnsi="Franklin Gothic Book"/>
          <w:sz w:val="24"/>
          <w:szCs w:val="24"/>
        </w:rPr>
        <w:t xml:space="preserve">(RCAP) </w:t>
      </w:r>
      <w:r w:rsidR="00BE513E" w:rsidRPr="00A7311C">
        <w:rPr>
          <w:rFonts w:ascii="Franklin Gothic Book" w:hAnsi="Franklin Gothic Book"/>
          <w:sz w:val="24"/>
          <w:szCs w:val="24"/>
        </w:rPr>
        <w:t xml:space="preserve">provides support for equipment and infrastructure upgrades </w:t>
      </w:r>
      <w:r w:rsidR="00FD47C9" w:rsidRPr="00A7311C">
        <w:rPr>
          <w:rFonts w:ascii="Franklin Gothic Book" w:hAnsi="Franklin Gothic Book"/>
          <w:sz w:val="24"/>
          <w:szCs w:val="24"/>
        </w:rPr>
        <w:t>and</w:t>
      </w:r>
      <w:r w:rsidR="00BE513E" w:rsidRPr="00A7311C">
        <w:rPr>
          <w:rFonts w:ascii="Franklin Gothic Book" w:hAnsi="Franklin Gothic Book"/>
          <w:sz w:val="24"/>
          <w:szCs w:val="24"/>
        </w:rPr>
        <w:t xml:space="preserve"> specialist </w:t>
      </w:r>
      <w:r w:rsidR="00C15F62" w:rsidRPr="00A7311C">
        <w:rPr>
          <w:rFonts w:ascii="Franklin Gothic Book" w:hAnsi="Franklin Gothic Book"/>
          <w:sz w:val="24"/>
          <w:szCs w:val="24"/>
        </w:rPr>
        <w:t xml:space="preserve">expertise </w:t>
      </w:r>
      <w:r w:rsidR="00691BD7" w:rsidRPr="00A7311C">
        <w:rPr>
          <w:rFonts w:ascii="Franklin Gothic Book" w:hAnsi="Franklin Gothic Book"/>
          <w:sz w:val="24"/>
          <w:szCs w:val="24"/>
        </w:rPr>
        <w:t xml:space="preserve">at regional* Victorian museums </w:t>
      </w:r>
      <w:r w:rsidR="00402D84" w:rsidRPr="00A7311C">
        <w:rPr>
          <w:rFonts w:ascii="Franklin Gothic Book" w:hAnsi="Franklin Gothic Book"/>
          <w:sz w:val="24"/>
          <w:szCs w:val="24"/>
        </w:rPr>
        <w:t xml:space="preserve">and galleries </w:t>
      </w:r>
      <w:r w:rsidR="00454C0D" w:rsidRPr="00A7311C">
        <w:rPr>
          <w:rFonts w:ascii="Franklin Gothic Book" w:hAnsi="Franklin Gothic Book"/>
          <w:sz w:val="24"/>
          <w:szCs w:val="24"/>
        </w:rPr>
        <w:t>to increase their ability to attract and present high</w:t>
      </w:r>
      <w:r w:rsidR="00883A05" w:rsidRPr="00A7311C">
        <w:rPr>
          <w:rFonts w:ascii="Franklin Gothic Book" w:hAnsi="Franklin Gothic Book"/>
          <w:sz w:val="24"/>
          <w:szCs w:val="24"/>
        </w:rPr>
        <w:t xml:space="preserve"> quality exhibitions and works</w:t>
      </w:r>
      <w:r w:rsidR="00F44CA0" w:rsidRPr="00A7311C">
        <w:rPr>
          <w:rFonts w:ascii="Franklin Gothic Book" w:hAnsi="Franklin Gothic Book"/>
          <w:sz w:val="24"/>
          <w:szCs w:val="24"/>
        </w:rPr>
        <w:t>.</w:t>
      </w:r>
      <w:r w:rsidR="00C15F62" w:rsidRPr="00A7311C">
        <w:rPr>
          <w:rFonts w:ascii="Franklin Gothic Book" w:hAnsi="Franklin Gothic Book"/>
          <w:sz w:val="24"/>
          <w:szCs w:val="24"/>
        </w:rPr>
        <w:t xml:space="preserve"> </w:t>
      </w:r>
      <w:r w:rsidR="00BE513E" w:rsidRPr="00A7311C">
        <w:rPr>
          <w:rFonts w:ascii="Franklin Gothic Book" w:hAnsi="Franklin Gothic Book"/>
          <w:sz w:val="24"/>
          <w:szCs w:val="24"/>
        </w:rPr>
        <w:t xml:space="preserve"> </w:t>
      </w:r>
      <w:r w:rsidR="001A1DA9" w:rsidRPr="00A7311C">
        <w:rPr>
          <w:rFonts w:ascii="Franklin Gothic Book" w:hAnsi="Franklin Gothic Book"/>
          <w:sz w:val="24"/>
          <w:szCs w:val="24"/>
        </w:rPr>
        <w:t xml:space="preserve"> </w:t>
      </w:r>
    </w:p>
    <w:p w14:paraId="349A9405" w14:textId="77777777" w:rsidR="00454EFF" w:rsidRPr="00A7311C" w:rsidRDefault="00454EFF" w:rsidP="00A7311C">
      <w:pPr>
        <w:spacing w:after="0"/>
        <w:rPr>
          <w:rFonts w:ascii="Franklin Gothic Book" w:hAnsi="Franklin Gothic Book"/>
          <w:sz w:val="24"/>
          <w:szCs w:val="24"/>
        </w:rPr>
      </w:pPr>
      <w:r w:rsidRPr="00A7311C">
        <w:rPr>
          <w:rFonts w:ascii="Franklin Gothic Book" w:hAnsi="Franklin Gothic Book"/>
          <w:sz w:val="24"/>
          <w:szCs w:val="24"/>
        </w:rPr>
        <w:t xml:space="preserve">In supporting museums and galleries to appropriately care for and store cultural collections, RCAP will enable activities such as the loaning and touring of collection items from local, state, national and international lending institutions. </w:t>
      </w:r>
    </w:p>
    <w:p w14:paraId="292D54D1" w14:textId="36EF5A01" w:rsidR="00454EFF" w:rsidRPr="00A7311C" w:rsidRDefault="00454EFF" w:rsidP="00A7311C">
      <w:pPr>
        <w:spacing w:after="0"/>
        <w:rPr>
          <w:rFonts w:ascii="Franklin Gothic Book" w:hAnsi="Franklin Gothic Book"/>
          <w:sz w:val="24"/>
          <w:szCs w:val="24"/>
        </w:rPr>
      </w:pPr>
      <w:r w:rsidRPr="00A7311C">
        <w:rPr>
          <w:rFonts w:ascii="Franklin Gothic Book" w:hAnsi="Franklin Gothic Book"/>
          <w:sz w:val="24"/>
          <w:szCs w:val="24"/>
        </w:rPr>
        <w:t xml:space="preserve">This will help regional galleries and museums to attract more visitors and provide access to more art and cultural collections. </w:t>
      </w:r>
    </w:p>
    <w:p w14:paraId="175C9D00" w14:textId="16760B85" w:rsidR="00455664" w:rsidRDefault="00455664" w:rsidP="00A7311C">
      <w:pPr>
        <w:spacing w:after="0"/>
        <w:rPr>
          <w:rFonts w:ascii="Franklin Gothic Book" w:hAnsi="Franklin Gothic Book"/>
          <w:sz w:val="24"/>
          <w:szCs w:val="24"/>
        </w:rPr>
      </w:pPr>
      <w:r w:rsidRPr="00A7311C">
        <w:rPr>
          <w:rFonts w:ascii="Franklin Gothic Book" w:hAnsi="Franklin Gothic Book"/>
          <w:sz w:val="24"/>
          <w:szCs w:val="24"/>
        </w:rPr>
        <w:t xml:space="preserve">*For this program, this includes all galleries and museums in all regional Local Government Areas, as well as eligible interface LGAs (see below question ‘What galleries and museums are eligible to apply?’).   </w:t>
      </w:r>
    </w:p>
    <w:p w14:paraId="49A4A97C" w14:textId="77777777" w:rsidR="00A7311C" w:rsidRPr="00A7311C" w:rsidRDefault="00A7311C" w:rsidP="00A7311C">
      <w:pPr>
        <w:spacing w:after="0"/>
        <w:rPr>
          <w:rFonts w:ascii="Franklin Gothic Book" w:hAnsi="Franklin Gothic Book"/>
          <w:sz w:val="24"/>
          <w:szCs w:val="24"/>
        </w:rPr>
      </w:pPr>
    </w:p>
    <w:p w14:paraId="7916AA49" w14:textId="7F863226" w:rsidR="00057970" w:rsidRPr="00A7311C" w:rsidRDefault="002D03F0" w:rsidP="00A7311C">
      <w:pPr>
        <w:spacing w:after="120"/>
        <w:rPr>
          <w:rFonts w:ascii="Franklin Gothic Book" w:hAnsi="Franklin Gothic Book"/>
          <w:b/>
          <w:bCs/>
          <w:sz w:val="24"/>
          <w:szCs w:val="24"/>
        </w:rPr>
      </w:pPr>
      <w:r w:rsidRPr="00A7311C">
        <w:rPr>
          <w:rFonts w:ascii="Franklin Gothic Book" w:hAnsi="Franklin Gothic Book"/>
          <w:b/>
          <w:bCs/>
          <w:sz w:val="24"/>
          <w:szCs w:val="24"/>
        </w:rPr>
        <w:t>How is the program being delivered?</w:t>
      </w:r>
    </w:p>
    <w:p w14:paraId="33B7472B" w14:textId="7B867971" w:rsidR="00D27EAF" w:rsidRPr="00A7311C" w:rsidRDefault="00D27EAF" w:rsidP="00A7311C">
      <w:pPr>
        <w:spacing w:after="0"/>
        <w:rPr>
          <w:rFonts w:ascii="Franklin Gothic Book" w:hAnsi="Franklin Gothic Book" w:cs="Times New Roman"/>
          <w:iCs/>
          <w:sz w:val="24"/>
          <w:szCs w:val="24"/>
          <w:lang w:val="en-US" w:eastAsia="en-AU"/>
        </w:rPr>
      </w:pPr>
      <w:r w:rsidRPr="00A7311C">
        <w:rPr>
          <w:rFonts w:ascii="Franklin Gothic Book" w:hAnsi="Franklin Gothic Book"/>
          <w:sz w:val="24"/>
          <w:szCs w:val="24"/>
        </w:rPr>
        <w:t xml:space="preserve">RCAP is </w:t>
      </w:r>
      <w:r w:rsidR="00AC50E5" w:rsidRPr="00A7311C">
        <w:rPr>
          <w:rFonts w:ascii="Franklin Gothic Book" w:hAnsi="Franklin Gothic Book"/>
          <w:sz w:val="24"/>
          <w:szCs w:val="24"/>
        </w:rPr>
        <w:t xml:space="preserve">being administered and delivered by Regional Arts Victoria </w:t>
      </w:r>
      <w:r w:rsidR="00385C17" w:rsidRPr="00A7311C">
        <w:rPr>
          <w:rFonts w:ascii="Franklin Gothic Book" w:hAnsi="Franklin Gothic Book"/>
          <w:sz w:val="24"/>
          <w:szCs w:val="24"/>
        </w:rPr>
        <w:t xml:space="preserve">(RAV) </w:t>
      </w:r>
      <w:r w:rsidR="00AC50E5" w:rsidRPr="00A7311C">
        <w:rPr>
          <w:rFonts w:ascii="Franklin Gothic Book" w:hAnsi="Franklin Gothic Book"/>
          <w:sz w:val="24"/>
          <w:szCs w:val="24"/>
        </w:rPr>
        <w:t xml:space="preserve">in partnership with </w:t>
      </w:r>
      <w:r w:rsidR="00B17473" w:rsidRPr="00A7311C">
        <w:rPr>
          <w:rFonts w:ascii="Franklin Gothic Book" w:hAnsi="Franklin Gothic Book" w:cs="Times New Roman"/>
          <w:iCs/>
          <w:sz w:val="24"/>
          <w:szCs w:val="24"/>
          <w:lang w:val="en-US" w:eastAsia="en-AU"/>
        </w:rPr>
        <w:t>the Australian Museums and Galleries Association Victoria (AMaGA Victoria) and the Public Galleries Association of Victoria (PGAV).</w:t>
      </w:r>
    </w:p>
    <w:p w14:paraId="60AB7139" w14:textId="0B1BE071" w:rsidR="00B17473" w:rsidRPr="00A7311C" w:rsidRDefault="00E820CB" w:rsidP="00A7311C">
      <w:pPr>
        <w:spacing w:after="0"/>
        <w:rPr>
          <w:rFonts w:ascii="Franklin Gothic Book" w:hAnsi="Franklin Gothic Book"/>
          <w:sz w:val="24"/>
          <w:szCs w:val="24"/>
        </w:rPr>
      </w:pPr>
      <w:r w:rsidRPr="00A7311C">
        <w:rPr>
          <w:rFonts w:ascii="Franklin Gothic Book" w:hAnsi="Franklin Gothic Book" w:cs="Times New Roman"/>
          <w:iCs/>
          <w:sz w:val="24"/>
          <w:szCs w:val="24"/>
          <w:lang w:val="en-US" w:eastAsia="en-AU"/>
        </w:rPr>
        <w:t xml:space="preserve">Applicants can get in touch with representatives from AMaGA Victoria and PGAV </w:t>
      </w:r>
      <w:r w:rsidR="00635EA8" w:rsidRPr="00A7311C">
        <w:rPr>
          <w:rFonts w:ascii="Franklin Gothic Book" w:hAnsi="Franklin Gothic Book" w:cs="Times New Roman"/>
          <w:iCs/>
          <w:sz w:val="24"/>
          <w:szCs w:val="24"/>
          <w:lang w:val="en-US" w:eastAsia="en-AU"/>
        </w:rPr>
        <w:t xml:space="preserve">(contacts available </w:t>
      </w:r>
      <w:hyperlink r:id="rId10" w:history="1">
        <w:r w:rsidR="00635EA8" w:rsidRPr="00A7311C">
          <w:rPr>
            <w:rStyle w:val="Hyperlink"/>
            <w:rFonts w:ascii="Franklin Gothic Book" w:hAnsi="Franklin Gothic Book" w:cs="Times New Roman"/>
            <w:iCs/>
            <w:sz w:val="24"/>
            <w:szCs w:val="24"/>
            <w:lang w:val="en-US" w:eastAsia="en-AU"/>
          </w:rPr>
          <w:t>here</w:t>
        </w:r>
      </w:hyperlink>
      <w:r w:rsidR="00635EA8" w:rsidRPr="00A7311C">
        <w:rPr>
          <w:rFonts w:ascii="Franklin Gothic Book" w:hAnsi="Franklin Gothic Book" w:cs="Times New Roman"/>
          <w:iCs/>
          <w:sz w:val="24"/>
          <w:szCs w:val="24"/>
          <w:lang w:val="en-US" w:eastAsia="en-AU"/>
        </w:rPr>
        <w:t xml:space="preserve">) to discuss their application. </w:t>
      </w:r>
    </w:p>
    <w:p w14:paraId="53C7DBBF" w14:textId="24A647F6" w:rsidR="00146000" w:rsidRDefault="00CE7238" w:rsidP="00A7311C">
      <w:pPr>
        <w:spacing w:after="0"/>
        <w:rPr>
          <w:rFonts w:ascii="Franklin Gothic Book" w:hAnsi="Franklin Gothic Book" w:cs="Times New Roman"/>
          <w:iCs/>
          <w:sz w:val="24"/>
          <w:szCs w:val="24"/>
          <w:lang w:val="en-US" w:eastAsia="en-AU"/>
        </w:rPr>
      </w:pPr>
      <w:r w:rsidRPr="00A7311C">
        <w:rPr>
          <w:rFonts w:ascii="Franklin Gothic Book" w:hAnsi="Franklin Gothic Book" w:cs="Times New Roman"/>
          <w:iCs/>
          <w:sz w:val="24"/>
          <w:szCs w:val="24"/>
          <w:lang w:val="en-US" w:eastAsia="en-AU"/>
        </w:rPr>
        <w:t xml:space="preserve">For full program details and to apply visit the </w:t>
      </w:r>
      <w:hyperlink r:id="rId11" w:history="1">
        <w:r w:rsidRPr="00A7311C">
          <w:rPr>
            <w:rStyle w:val="Hyperlink"/>
            <w:rFonts w:ascii="Franklin Gothic Book" w:hAnsi="Franklin Gothic Book" w:cs="Times New Roman"/>
            <w:b/>
            <w:iCs/>
            <w:sz w:val="24"/>
            <w:szCs w:val="24"/>
            <w:lang w:val="en-US" w:eastAsia="en-AU"/>
          </w:rPr>
          <w:t>RAV website</w:t>
        </w:r>
      </w:hyperlink>
      <w:r w:rsidRPr="00A7311C">
        <w:rPr>
          <w:rFonts w:ascii="Franklin Gothic Book" w:hAnsi="Franklin Gothic Book" w:cs="Times New Roman"/>
          <w:iCs/>
          <w:sz w:val="24"/>
          <w:szCs w:val="24"/>
          <w:lang w:val="en-US" w:eastAsia="en-AU"/>
        </w:rPr>
        <w:t>.</w:t>
      </w:r>
    </w:p>
    <w:p w14:paraId="1A2380DC" w14:textId="5F133F41" w:rsidR="00A7311C" w:rsidRDefault="00A7311C" w:rsidP="00A7311C">
      <w:pPr>
        <w:spacing w:after="0"/>
        <w:rPr>
          <w:rFonts w:ascii="Franklin Gothic Book" w:hAnsi="Franklin Gothic Book" w:cs="Times New Roman"/>
          <w:iCs/>
          <w:sz w:val="24"/>
          <w:szCs w:val="24"/>
          <w:lang w:val="en-US" w:eastAsia="en-AU"/>
        </w:rPr>
      </w:pPr>
    </w:p>
    <w:p w14:paraId="28E98AFD" w14:textId="74961EB5" w:rsidR="00A7311C" w:rsidRPr="00A7311C" w:rsidRDefault="00A7311C" w:rsidP="00A7311C">
      <w:pPr>
        <w:spacing w:after="120"/>
        <w:rPr>
          <w:rFonts w:ascii="Franklin Gothic Book" w:hAnsi="Franklin Gothic Book"/>
          <w:b/>
          <w:bCs/>
          <w:sz w:val="24"/>
          <w:szCs w:val="24"/>
        </w:rPr>
      </w:pPr>
      <w:r>
        <w:rPr>
          <w:rFonts w:ascii="Franklin Gothic Book" w:hAnsi="Franklin Gothic Book"/>
          <w:b/>
          <w:bCs/>
          <w:sz w:val="24"/>
          <w:szCs w:val="24"/>
        </w:rPr>
        <w:t>What funding is available?</w:t>
      </w:r>
    </w:p>
    <w:p w14:paraId="52290741" w14:textId="77777777" w:rsidR="00A7311C" w:rsidRPr="00A7311C" w:rsidRDefault="00A7311C" w:rsidP="00A7311C">
      <w:pPr>
        <w:pStyle w:val="Default"/>
        <w:spacing w:line="276" w:lineRule="auto"/>
        <w:rPr>
          <w:rFonts w:cstheme="minorHAnsi"/>
          <w:bCs/>
        </w:rPr>
      </w:pPr>
      <w:r w:rsidRPr="00A7311C">
        <w:rPr>
          <w:rFonts w:cstheme="minorHAnsi"/>
          <w:bCs/>
        </w:rPr>
        <w:t>Three tiers of funding are available through the Regional Collections Access Program:</w:t>
      </w:r>
    </w:p>
    <w:p w14:paraId="0B0836D6" w14:textId="77777777" w:rsidR="00A7311C" w:rsidRPr="00A7311C" w:rsidRDefault="00A7311C" w:rsidP="00A7311C">
      <w:pPr>
        <w:pStyle w:val="paragraph"/>
        <w:numPr>
          <w:ilvl w:val="0"/>
          <w:numId w:val="19"/>
        </w:numPr>
        <w:spacing w:before="0" w:beforeAutospacing="0" w:after="0" w:afterAutospacing="0" w:line="276" w:lineRule="auto"/>
        <w:textAlignment w:val="baseline"/>
        <w:rPr>
          <w:rFonts w:ascii="Franklin Gothic Book" w:eastAsia="PMingLiU" w:hAnsi="Franklin Gothic Book" w:cstheme="minorHAnsi"/>
          <w:bCs/>
          <w:color w:val="000000"/>
          <w:lang w:eastAsia="zh-TW"/>
        </w:rPr>
      </w:pPr>
      <w:r w:rsidRPr="00A7311C">
        <w:rPr>
          <w:rFonts w:ascii="Franklin Gothic Book" w:eastAsia="PMingLiU" w:hAnsi="Franklin Gothic Book" w:cstheme="minorHAnsi"/>
          <w:bCs/>
          <w:color w:val="000000"/>
          <w:lang w:eastAsia="zh-TW"/>
        </w:rPr>
        <w:t xml:space="preserve">Tier 1: Grants of up to </w:t>
      </w:r>
      <w:r w:rsidRPr="00A7311C">
        <w:rPr>
          <w:rFonts w:ascii="Franklin Gothic Book" w:eastAsia="PMingLiU" w:hAnsi="Franklin Gothic Book" w:cstheme="minorHAnsi"/>
          <w:b/>
          <w:bCs/>
          <w:color w:val="000000"/>
          <w:lang w:eastAsia="zh-TW"/>
        </w:rPr>
        <w:t>$40,000</w:t>
      </w:r>
      <w:r w:rsidRPr="00A7311C">
        <w:rPr>
          <w:rFonts w:ascii="Franklin Gothic Book" w:eastAsia="PMingLiU" w:hAnsi="Franklin Gothic Book" w:cstheme="minorHAnsi"/>
          <w:bCs/>
          <w:color w:val="000000"/>
          <w:lang w:eastAsia="zh-TW"/>
        </w:rPr>
        <w:t xml:space="preserve"> are available to support equipment purchase and installation </w:t>
      </w:r>
    </w:p>
    <w:p w14:paraId="552C6AA3" w14:textId="77777777" w:rsidR="00A7311C" w:rsidRPr="00A7311C" w:rsidRDefault="00A7311C" w:rsidP="00A7311C">
      <w:pPr>
        <w:pStyle w:val="paragraph"/>
        <w:numPr>
          <w:ilvl w:val="0"/>
          <w:numId w:val="19"/>
        </w:numPr>
        <w:spacing w:before="0" w:beforeAutospacing="0" w:after="0" w:afterAutospacing="0" w:line="276" w:lineRule="auto"/>
        <w:textAlignment w:val="baseline"/>
        <w:rPr>
          <w:rFonts w:ascii="Franklin Gothic Book" w:eastAsia="PMingLiU" w:hAnsi="Franklin Gothic Book" w:cstheme="minorHAnsi"/>
          <w:bCs/>
          <w:color w:val="000000"/>
          <w:lang w:eastAsia="zh-TW"/>
        </w:rPr>
      </w:pPr>
      <w:r w:rsidRPr="00A7311C">
        <w:rPr>
          <w:rFonts w:ascii="Franklin Gothic Book" w:eastAsia="PMingLiU" w:hAnsi="Franklin Gothic Book" w:cstheme="minorHAnsi"/>
          <w:bCs/>
          <w:color w:val="000000"/>
          <w:lang w:eastAsia="zh-TW"/>
        </w:rPr>
        <w:t xml:space="preserve">Tier 2: Grants of up to </w:t>
      </w:r>
      <w:r w:rsidRPr="00A7311C">
        <w:rPr>
          <w:rFonts w:ascii="Franklin Gothic Book" w:eastAsia="PMingLiU" w:hAnsi="Franklin Gothic Book" w:cstheme="minorHAnsi"/>
          <w:b/>
          <w:bCs/>
          <w:color w:val="000000"/>
          <w:lang w:eastAsia="zh-TW"/>
        </w:rPr>
        <w:t>$150,000</w:t>
      </w:r>
      <w:r w:rsidRPr="00A7311C">
        <w:rPr>
          <w:rFonts w:ascii="Franklin Gothic Book" w:eastAsia="PMingLiU" w:hAnsi="Franklin Gothic Book" w:cstheme="minorHAnsi"/>
          <w:bCs/>
          <w:color w:val="000000"/>
          <w:lang w:eastAsia="zh-TW"/>
        </w:rPr>
        <w:t xml:space="preserve"> are available to support small-medium scale capital and/or maintenance projects</w:t>
      </w:r>
    </w:p>
    <w:p w14:paraId="2403C037" w14:textId="77777777" w:rsidR="00A7311C" w:rsidRPr="00A7311C" w:rsidRDefault="00A7311C" w:rsidP="00A7311C">
      <w:pPr>
        <w:pStyle w:val="paragraph"/>
        <w:numPr>
          <w:ilvl w:val="0"/>
          <w:numId w:val="19"/>
        </w:numPr>
        <w:spacing w:before="0" w:beforeAutospacing="0" w:after="0" w:afterAutospacing="0" w:line="276" w:lineRule="auto"/>
        <w:textAlignment w:val="baseline"/>
        <w:rPr>
          <w:rFonts w:ascii="Franklin Gothic Book" w:eastAsia="PMingLiU" w:hAnsi="Franklin Gothic Book" w:cstheme="minorHAnsi"/>
          <w:bCs/>
          <w:color w:val="000000"/>
          <w:lang w:eastAsia="zh-TW"/>
        </w:rPr>
      </w:pPr>
      <w:r w:rsidRPr="00A7311C">
        <w:rPr>
          <w:rFonts w:ascii="Franklin Gothic Book" w:eastAsia="PMingLiU" w:hAnsi="Franklin Gothic Book" w:cstheme="minorHAnsi"/>
          <w:bCs/>
          <w:color w:val="000000"/>
          <w:lang w:eastAsia="zh-TW"/>
        </w:rPr>
        <w:t xml:space="preserve">Tier 3: Grant of </w:t>
      </w:r>
      <w:r w:rsidRPr="00A7311C">
        <w:rPr>
          <w:rFonts w:ascii="Franklin Gothic Book" w:eastAsia="PMingLiU" w:hAnsi="Franklin Gothic Book" w:cstheme="minorHAnsi"/>
          <w:b/>
          <w:bCs/>
          <w:color w:val="000000"/>
          <w:lang w:eastAsia="zh-TW"/>
        </w:rPr>
        <w:t>$150,000+</w:t>
      </w:r>
      <w:r w:rsidRPr="00A7311C">
        <w:rPr>
          <w:rFonts w:ascii="Franklin Gothic Book" w:eastAsia="PMingLiU" w:hAnsi="Franklin Gothic Book" w:cstheme="minorHAnsi"/>
          <w:bCs/>
          <w:color w:val="000000"/>
          <w:lang w:eastAsia="zh-TW"/>
        </w:rPr>
        <w:t xml:space="preserve"> are available for medium-large scale capital and/or maintenance projects</w:t>
      </w:r>
    </w:p>
    <w:p w14:paraId="3EF1BF05" w14:textId="77777777" w:rsidR="00A7311C" w:rsidRPr="00A7311C" w:rsidRDefault="00A7311C" w:rsidP="00A7311C">
      <w:pPr>
        <w:spacing w:after="0"/>
        <w:rPr>
          <w:rFonts w:ascii="Franklin Gothic Book" w:hAnsi="Franklin Gothic Book" w:cs="Times New Roman"/>
          <w:b/>
          <w:bCs/>
          <w:iCs/>
          <w:sz w:val="24"/>
          <w:szCs w:val="24"/>
          <w:lang w:val="en-US" w:eastAsia="en-AU"/>
        </w:rPr>
      </w:pPr>
    </w:p>
    <w:p w14:paraId="5B39EFC4" w14:textId="77777777" w:rsidR="00A7311C" w:rsidRPr="00A7311C" w:rsidRDefault="00A7311C" w:rsidP="003E486B">
      <w:pPr>
        <w:spacing w:after="120"/>
        <w:rPr>
          <w:rFonts w:ascii="Franklin Gothic Book" w:hAnsi="Franklin Gothic Book" w:cs="Times New Roman"/>
          <w:b/>
          <w:bCs/>
          <w:iCs/>
          <w:sz w:val="24"/>
          <w:szCs w:val="24"/>
          <w:lang w:val="en-US" w:eastAsia="en-AU"/>
        </w:rPr>
      </w:pPr>
      <w:r w:rsidRPr="00A7311C">
        <w:rPr>
          <w:rFonts w:ascii="Franklin Gothic Book" w:hAnsi="Franklin Gothic Book" w:cs="Times New Roman"/>
          <w:b/>
          <w:bCs/>
          <w:iCs/>
          <w:sz w:val="24"/>
          <w:szCs w:val="24"/>
          <w:lang w:val="en-US" w:eastAsia="en-AU"/>
        </w:rPr>
        <w:t xml:space="preserve">What galleries and museums are eligible to apply? </w:t>
      </w:r>
    </w:p>
    <w:p w14:paraId="58B020F2" w14:textId="77777777" w:rsidR="00A7311C" w:rsidRPr="00A7311C" w:rsidRDefault="00A7311C" w:rsidP="00A7311C">
      <w:pPr>
        <w:spacing w:after="0"/>
        <w:rPr>
          <w:rStyle w:val="normaltextrun"/>
          <w:rFonts w:ascii="Franklin Gothic Book" w:hAnsi="Franklin Gothic Book" w:cs="Times New Roman"/>
          <w:sz w:val="24"/>
          <w:szCs w:val="24"/>
          <w:lang w:eastAsia="en-AU"/>
        </w:rPr>
      </w:pPr>
      <w:r w:rsidRPr="00A7311C">
        <w:rPr>
          <w:rFonts w:ascii="Franklin Gothic Book" w:hAnsi="Franklin Gothic Book" w:cs="Times New Roman"/>
          <w:iCs/>
          <w:sz w:val="24"/>
          <w:szCs w:val="24"/>
          <w:lang w:eastAsia="en-AU"/>
        </w:rPr>
        <w:t>RCAP is open to g</w:t>
      </w:r>
      <w:r w:rsidRPr="00A7311C">
        <w:rPr>
          <w:rFonts w:ascii="Franklin Gothic Book" w:hAnsi="Franklin Gothic Book" w:cs="Times New Roman"/>
          <w:sz w:val="24"/>
          <w:szCs w:val="24"/>
          <w:lang w:eastAsia="en-AU"/>
        </w:rPr>
        <w:t>alleries and museums in regional Local Government Areas (LGAs) as well as in the following 10 Interface LGAs:</w:t>
      </w:r>
    </w:p>
    <w:p w14:paraId="77ECCF95" w14:textId="77777777" w:rsidR="00A7311C" w:rsidRPr="00A7311C" w:rsidRDefault="00A7311C" w:rsidP="00A7311C">
      <w:pPr>
        <w:pStyle w:val="paragraph"/>
        <w:numPr>
          <w:ilvl w:val="0"/>
          <w:numId w:val="18"/>
        </w:numPr>
        <w:spacing w:before="0" w:beforeAutospacing="0" w:after="0" w:afterAutospacing="0" w:line="276" w:lineRule="auto"/>
        <w:ind w:left="851" w:hanging="425"/>
        <w:rPr>
          <w:rStyle w:val="eop"/>
          <w:rFonts w:ascii="Franklin Gothic Book" w:hAnsi="Franklin Gothic Book" w:cstheme="minorHAnsi"/>
        </w:rPr>
      </w:pPr>
      <w:r w:rsidRPr="00A7311C">
        <w:rPr>
          <w:rStyle w:val="eop"/>
          <w:rFonts w:ascii="Franklin Gothic Book" w:hAnsi="Franklin Gothic Book" w:cstheme="minorHAnsi"/>
        </w:rPr>
        <w:t>Cardinia Shire Council</w:t>
      </w:r>
    </w:p>
    <w:p w14:paraId="52E48801" w14:textId="77777777" w:rsidR="00A7311C" w:rsidRPr="00A7311C" w:rsidRDefault="00A7311C" w:rsidP="00A7311C">
      <w:pPr>
        <w:pStyle w:val="paragraph"/>
        <w:numPr>
          <w:ilvl w:val="0"/>
          <w:numId w:val="18"/>
        </w:numPr>
        <w:spacing w:before="0" w:beforeAutospacing="0" w:after="0" w:afterAutospacing="0" w:line="276" w:lineRule="auto"/>
        <w:ind w:left="851" w:hanging="425"/>
        <w:rPr>
          <w:rStyle w:val="eop"/>
          <w:rFonts w:ascii="Franklin Gothic Book" w:hAnsi="Franklin Gothic Book" w:cstheme="minorHAnsi"/>
        </w:rPr>
      </w:pPr>
      <w:r w:rsidRPr="00A7311C">
        <w:rPr>
          <w:rStyle w:val="eop"/>
          <w:rFonts w:ascii="Franklin Gothic Book" w:hAnsi="Franklin Gothic Book" w:cstheme="minorHAnsi"/>
        </w:rPr>
        <w:t>Casey City Council</w:t>
      </w:r>
    </w:p>
    <w:p w14:paraId="24427864" w14:textId="77777777" w:rsidR="00A7311C" w:rsidRPr="00A7311C" w:rsidRDefault="00A7311C" w:rsidP="00A7311C">
      <w:pPr>
        <w:pStyle w:val="paragraph"/>
        <w:numPr>
          <w:ilvl w:val="0"/>
          <w:numId w:val="18"/>
        </w:numPr>
        <w:spacing w:before="0" w:beforeAutospacing="0" w:after="0" w:afterAutospacing="0" w:line="276" w:lineRule="auto"/>
        <w:ind w:left="851" w:hanging="425"/>
        <w:rPr>
          <w:rStyle w:val="eop"/>
          <w:rFonts w:ascii="Franklin Gothic Book" w:hAnsi="Franklin Gothic Book" w:cstheme="minorHAnsi"/>
        </w:rPr>
      </w:pPr>
      <w:r w:rsidRPr="00A7311C">
        <w:rPr>
          <w:rStyle w:val="eop"/>
          <w:rFonts w:ascii="Franklin Gothic Book" w:hAnsi="Franklin Gothic Book" w:cstheme="minorHAnsi"/>
        </w:rPr>
        <w:t>Hume City Council</w:t>
      </w:r>
    </w:p>
    <w:p w14:paraId="251148A1" w14:textId="77777777" w:rsidR="00A7311C" w:rsidRPr="00A7311C" w:rsidRDefault="00A7311C" w:rsidP="00A7311C">
      <w:pPr>
        <w:pStyle w:val="paragraph"/>
        <w:numPr>
          <w:ilvl w:val="0"/>
          <w:numId w:val="18"/>
        </w:numPr>
        <w:spacing w:before="0" w:beforeAutospacing="0" w:after="0" w:afterAutospacing="0" w:line="276" w:lineRule="auto"/>
        <w:ind w:left="851" w:hanging="425"/>
        <w:rPr>
          <w:rStyle w:val="eop"/>
          <w:rFonts w:ascii="Franklin Gothic Book" w:hAnsi="Franklin Gothic Book" w:cstheme="minorHAnsi"/>
        </w:rPr>
      </w:pPr>
      <w:r w:rsidRPr="00A7311C">
        <w:rPr>
          <w:rStyle w:val="eop"/>
          <w:rFonts w:ascii="Franklin Gothic Book" w:hAnsi="Franklin Gothic Book" w:cstheme="minorHAnsi"/>
        </w:rPr>
        <w:t>Melton Shire Council</w:t>
      </w:r>
    </w:p>
    <w:p w14:paraId="231C1A16" w14:textId="77777777" w:rsidR="00A7311C" w:rsidRPr="00A7311C" w:rsidRDefault="00A7311C" w:rsidP="00A7311C">
      <w:pPr>
        <w:pStyle w:val="paragraph"/>
        <w:numPr>
          <w:ilvl w:val="0"/>
          <w:numId w:val="18"/>
        </w:numPr>
        <w:spacing w:before="0" w:beforeAutospacing="0" w:after="0" w:afterAutospacing="0" w:line="276" w:lineRule="auto"/>
        <w:ind w:left="851" w:hanging="425"/>
        <w:rPr>
          <w:rStyle w:val="eop"/>
          <w:rFonts w:ascii="Franklin Gothic Book" w:hAnsi="Franklin Gothic Book" w:cstheme="minorHAnsi"/>
        </w:rPr>
      </w:pPr>
      <w:r w:rsidRPr="00A7311C">
        <w:rPr>
          <w:rStyle w:val="eop"/>
          <w:rFonts w:ascii="Franklin Gothic Book" w:hAnsi="Franklin Gothic Book" w:cstheme="minorHAnsi"/>
        </w:rPr>
        <w:t>Mitchell Shire Council</w:t>
      </w:r>
    </w:p>
    <w:p w14:paraId="0821906B" w14:textId="77777777" w:rsidR="00A7311C" w:rsidRPr="00A7311C" w:rsidRDefault="00A7311C" w:rsidP="00A7311C">
      <w:pPr>
        <w:pStyle w:val="paragraph"/>
        <w:numPr>
          <w:ilvl w:val="0"/>
          <w:numId w:val="18"/>
        </w:numPr>
        <w:spacing w:before="0" w:beforeAutospacing="0" w:after="0" w:afterAutospacing="0" w:line="276" w:lineRule="auto"/>
        <w:ind w:left="851" w:hanging="425"/>
        <w:rPr>
          <w:rStyle w:val="eop"/>
          <w:rFonts w:ascii="Franklin Gothic Book" w:hAnsi="Franklin Gothic Book" w:cstheme="minorHAnsi"/>
        </w:rPr>
      </w:pPr>
      <w:r w:rsidRPr="00A7311C">
        <w:rPr>
          <w:rStyle w:val="eop"/>
          <w:rFonts w:ascii="Franklin Gothic Book" w:hAnsi="Franklin Gothic Book" w:cstheme="minorHAnsi"/>
        </w:rPr>
        <w:t>Mornington Peninsula Shire</w:t>
      </w:r>
    </w:p>
    <w:p w14:paraId="0AAE04DC" w14:textId="77777777" w:rsidR="00A7311C" w:rsidRPr="00A7311C" w:rsidRDefault="00A7311C" w:rsidP="00A7311C">
      <w:pPr>
        <w:pStyle w:val="paragraph"/>
        <w:numPr>
          <w:ilvl w:val="0"/>
          <w:numId w:val="18"/>
        </w:numPr>
        <w:spacing w:before="0" w:beforeAutospacing="0" w:after="0" w:afterAutospacing="0" w:line="276" w:lineRule="auto"/>
        <w:ind w:left="851" w:hanging="425"/>
        <w:rPr>
          <w:rStyle w:val="eop"/>
          <w:rFonts w:ascii="Franklin Gothic Book" w:hAnsi="Franklin Gothic Book" w:cstheme="minorHAnsi"/>
        </w:rPr>
      </w:pPr>
      <w:r w:rsidRPr="00A7311C">
        <w:rPr>
          <w:rStyle w:val="eop"/>
          <w:rFonts w:ascii="Franklin Gothic Book" w:hAnsi="Franklin Gothic Book" w:cstheme="minorHAnsi"/>
        </w:rPr>
        <w:lastRenderedPageBreak/>
        <w:t>Nillumbik Shire Council</w:t>
      </w:r>
    </w:p>
    <w:p w14:paraId="50FD10F0" w14:textId="77777777" w:rsidR="00A7311C" w:rsidRPr="00A7311C" w:rsidRDefault="00A7311C" w:rsidP="00A7311C">
      <w:pPr>
        <w:pStyle w:val="paragraph"/>
        <w:numPr>
          <w:ilvl w:val="0"/>
          <w:numId w:val="18"/>
        </w:numPr>
        <w:spacing w:before="0" w:beforeAutospacing="0" w:after="0" w:afterAutospacing="0" w:line="276" w:lineRule="auto"/>
        <w:ind w:left="851" w:hanging="425"/>
        <w:rPr>
          <w:rStyle w:val="eop"/>
          <w:rFonts w:ascii="Franklin Gothic Book" w:hAnsi="Franklin Gothic Book" w:cstheme="minorHAnsi"/>
        </w:rPr>
      </w:pPr>
      <w:r w:rsidRPr="00A7311C">
        <w:rPr>
          <w:rStyle w:val="eop"/>
          <w:rFonts w:ascii="Franklin Gothic Book" w:hAnsi="Franklin Gothic Book" w:cstheme="minorHAnsi"/>
        </w:rPr>
        <w:t>Whittlesea City Council</w:t>
      </w:r>
    </w:p>
    <w:p w14:paraId="177F96B0" w14:textId="77777777" w:rsidR="00A7311C" w:rsidRPr="00A7311C" w:rsidRDefault="00A7311C" w:rsidP="00A7311C">
      <w:pPr>
        <w:pStyle w:val="paragraph"/>
        <w:numPr>
          <w:ilvl w:val="0"/>
          <w:numId w:val="18"/>
        </w:numPr>
        <w:spacing w:before="0" w:beforeAutospacing="0" w:after="0" w:afterAutospacing="0" w:line="276" w:lineRule="auto"/>
        <w:ind w:left="851" w:hanging="425"/>
        <w:rPr>
          <w:rStyle w:val="eop"/>
          <w:rFonts w:ascii="Franklin Gothic Book" w:hAnsi="Franklin Gothic Book" w:cstheme="minorHAnsi"/>
        </w:rPr>
      </w:pPr>
      <w:r w:rsidRPr="00A7311C">
        <w:rPr>
          <w:rStyle w:val="eop"/>
          <w:rFonts w:ascii="Franklin Gothic Book" w:hAnsi="Franklin Gothic Book" w:cstheme="minorHAnsi"/>
        </w:rPr>
        <w:t>Wyndham City Council</w:t>
      </w:r>
    </w:p>
    <w:p w14:paraId="14C4AD11" w14:textId="77777777" w:rsidR="00A7311C" w:rsidRPr="00A7311C" w:rsidRDefault="00A7311C" w:rsidP="00A7311C">
      <w:pPr>
        <w:pStyle w:val="paragraph"/>
        <w:numPr>
          <w:ilvl w:val="0"/>
          <w:numId w:val="18"/>
        </w:numPr>
        <w:spacing w:before="0" w:beforeAutospacing="0" w:after="0" w:afterAutospacing="0" w:line="276" w:lineRule="auto"/>
        <w:ind w:left="851" w:hanging="425"/>
        <w:rPr>
          <w:rStyle w:val="eop"/>
          <w:rFonts w:ascii="Franklin Gothic Book" w:hAnsi="Franklin Gothic Book" w:cstheme="minorHAnsi"/>
        </w:rPr>
      </w:pPr>
      <w:r w:rsidRPr="00A7311C">
        <w:rPr>
          <w:rStyle w:val="eop"/>
          <w:rFonts w:ascii="Franklin Gothic Book" w:hAnsi="Franklin Gothic Book" w:cstheme="minorHAnsi"/>
        </w:rPr>
        <w:t>Yarra Ranges Council</w:t>
      </w:r>
    </w:p>
    <w:p w14:paraId="58301175" w14:textId="77777777" w:rsidR="00A7311C" w:rsidRPr="00A7311C" w:rsidRDefault="00A7311C" w:rsidP="00A7311C">
      <w:pPr>
        <w:pStyle w:val="paragraph"/>
        <w:spacing w:before="0" w:beforeAutospacing="0" w:after="0" w:afterAutospacing="0" w:line="276" w:lineRule="auto"/>
        <w:rPr>
          <w:rStyle w:val="eop"/>
          <w:rFonts w:ascii="Franklin Gothic Book" w:hAnsi="Franklin Gothic Book" w:cstheme="minorHAnsi"/>
        </w:rPr>
      </w:pPr>
    </w:p>
    <w:p w14:paraId="471A9CC1" w14:textId="77777777" w:rsidR="00A7311C" w:rsidRPr="00A7311C" w:rsidRDefault="00A7311C" w:rsidP="00A7311C">
      <w:pPr>
        <w:pStyle w:val="paragraph"/>
        <w:spacing w:before="0" w:beforeAutospacing="0" w:after="0" w:afterAutospacing="0" w:line="276" w:lineRule="auto"/>
        <w:rPr>
          <w:rStyle w:val="eop"/>
          <w:rFonts w:ascii="Franklin Gothic Book" w:hAnsi="Franklin Gothic Book" w:cstheme="minorHAnsi"/>
        </w:rPr>
      </w:pPr>
      <w:r w:rsidRPr="00A7311C">
        <w:rPr>
          <w:rStyle w:val="eop"/>
          <w:rFonts w:ascii="Franklin Gothic Book" w:hAnsi="Franklin Gothic Book" w:cstheme="minorHAnsi"/>
        </w:rPr>
        <w:t>Applicants must be members of AMaGA Victoria, PGAV or Royal Historical Society of Victoria (RHSV)</w:t>
      </w:r>
      <w:r w:rsidRPr="00A7311C">
        <w:rPr>
          <w:rStyle w:val="CommentReference"/>
          <w:rFonts w:ascii="Franklin Gothic Book" w:eastAsiaTheme="minorHAnsi" w:hAnsi="Franklin Gothic Book" w:cstheme="minorHAnsi"/>
          <w:sz w:val="24"/>
          <w:szCs w:val="24"/>
          <w:lang w:eastAsia="en-US"/>
        </w:rPr>
        <w:t>. (See below for more on eligibility).</w:t>
      </w:r>
    </w:p>
    <w:p w14:paraId="62FC7D7D" w14:textId="77777777" w:rsidR="00A7311C" w:rsidRPr="00A7311C" w:rsidRDefault="00A7311C" w:rsidP="00A7311C">
      <w:pPr>
        <w:spacing w:after="0"/>
        <w:rPr>
          <w:rFonts w:ascii="Franklin Gothic Book" w:hAnsi="Franklin Gothic Book" w:cs="Times New Roman"/>
          <w:b/>
          <w:bCs/>
          <w:iCs/>
          <w:sz w:val="24"/>
          <w:szCs w:val="24"/>
          <w:lang w:val="en-US" w:eastAsia="en-AU"/>
        </w:rPr>
      </w:pPr>
    </w:p>
    <w:p w14:paraId="0B671B66" w14:textId="77777777" w:rsidR="00A7311C" w:rsidRPr="00A7311C" w:rsidRDefault="00A7311C" w:rsidP="003E486B">
      <w:pPr>
        <w:spacing w:after="120"/>
        <w:rPr>
          <w:rFonts w:ascii="Franklin Gothic Book" w:hAnsi="Franklin Gothic Book"/>
          <w:b/>
          <w:bCs/>
          <w:color w:val="0070C0"/>
          <w:sz w:val="24"/>
          <w:szCs w:val="24"/>
        </w:rPr>
      </w:pPr>
      <w:r w:rsidRPr="00A7311C">
        <w:rPr>
          <w:rFonts w:ascii="Franklin Gothic Book" w:hAnsi="Franklin Gothic Book"/>
          <w:b/>
          <w:bCs/>
          <w:sz w:val="24"/>
          <w:szCs w:val="24"/>
        </w:rPr>
        <w:t>What types of projects are eligible to apply for funding through this program?</w:t>
      </w:r>
    </w:p>
    <w:p w14:paraId="0D92DC9E" w14:textId="77777777" w:rsidR="00A7311C" w:rsidRPr="00A7311C" w:rsidRDefault="00A7311C" w:rsidP="00A7311C">
      <w:pPr>
        <w:spacing w:after="0"/>
        <w:rPr>
          <w:rFonts w:ascii="Franklin Gothic Book" w:hAnsi="Franklin Gothic Book"/>
          <w:sz w:val="24"/>
          <w:szCs w:val="24"/>
        </w:rPr>
      </w:pPr>
      <w:r w:rsidRPr="00A7311C">
        <w:rPr>
          <w:rFonts w:ascii="Franklin Gothic Book" w:hAnsi="Franklin Gothic Book"/>
          <w:sz w:val="24"/>
          <w:szCs w:val="24"/>
        </w:rPr>
        <w:t>RCAP supports the purchase of equipment and/or infrastructure upgrades which will:</w:t>
      </w:r>
    </w:p>
    <w:p w14:paraId="56265497" w14:textId="77777777" w:rsidR="00A7311C" w:rsidRPr="00A7311C" w:rsidRDefault="00A7311C" w:rsidP="00A7311C">
      <w:pPr>
        <w:pStyle w:val="ListParagraph"/>
        <w:numPr>
          <w:ilvl w:val="0"/>
          <w:numId w:val="9"/>
        </w:numPr>
        <w:spacing w:after="0"/>
        <w:rPr>
          <w:rFonts w:ascii="Franklin Gothic Book" w:hAnsi="Franklin Gothic Book"/>
          <w:sz w:val="24"/>
          <w:szCs w:val="24"/>
        </w:rPr>
      </w:pPr>
      <w:r w:rsidRPr="00A7311C">
        <w:rPr>
          <w:rFonts w:ascii="Franklin Gothic Book" w:hAnsi="Franklin Gothic Book"/>
          <w:sz w:val="24"/>
          <w:szCs w:val="24"/>
        </w:rPr>
        <w:t>Safeguard collections and improve collection care and/or</w:t>
      </w:r>
    </w:p>
    <w:p w14:paraId="178811BB" w14:textId="77777777" w:rsidR="00A7311C" w:rsidRPr="00A7311C" w:rsidRDefault="00A7311C" w:rsidP="00A7311C">
      <w:pPr>
        <w:pStyle w:val="ListParagraph"/>
        <w:numPr>
          <w:ilvl w:val="0"/>
          <w:numId w:val="9"/>
        </w:numPr>
        <w:spacing w:after="0"/>
        <w:rPr>
          <w:rFonts w:ascii="Franklin Gothic Book" w:hAnsi="Franklin Gothic Book"/>
          <w:sz w:val="24"/>
          <w:szCs w:val="24"/>
        </w:rPr>
      </w:pPr>
      <w:r w:rsidRPr="00A7311C">
        <w:rPr>
          <w:rFonts w:ascii="Franklin Gothic Book" w:hAnsi="Franklin Gothic Book"/>
          <w:sz w:val="24"/>
          <w:szCs w:val="24"/>
        </w:rPr>
        <w:t>Enhance facilities to enable borrowing and exhibiting of local, state, national or international collections.</w:t>
      </w:r>
    </w:p>
    <w:p w14:paraId="5A1CE37C" w14:textId="77777777" w:rsidR="00A7311C" w:rsidRPr="00A7311C" w:rsidRDefault="00A7311C" w:rsidP="00A7311C">
      <w:pPr>
        <w:spacing w:after="0"/>
        <w:rPr>
          <w:rFonts w:ascii="Franklin Gothic Book" w:hAnsi="Franklin Gothic Book"/>
          <w:sz w:val="24"/>
          <w:szCs w:val="24"/>
        </w:rPr>
      </w:pPr>
      <w:r w:rsidRPr="00A7311C">
        <w:rPr>
          <w:rFonts w:ascii="Franklin Gothic Book" w:hAnsi="Franklin Gothic Book"/>
          <w:sz w:val="24"/>
          <w:szCs w:val="24"/>
        </w:rPr>
        <w:t xml:space="preserve">Examples include equipment purchase and installation; project management or specialist expertise in support of project outcomes; cultural spaces for collections such as First Peoples’ cultural spaces; small to medium capital and/or maintenance works (Tier 2); and medium to large capital and/or maintenance works (Tier 3). Further examples are included in the Program Guidelines. If your project is not listed, please contact the relevant </w:t>
      </w:r>
      <w:hyperlink r:id="rId12" w:history="1">
        <w:r w:rsidRPr="00A7311C">
          <w:rPr>
            <w:rStyle w:val="Hyperlink"/>
            <w:rFonts w:ascii="Franklin Gothic Book" w:hAnsi="Franklin Gothic Book"/>
            <w:b/>
            <w:sz w:val="24"/>
            <w:szCs w:val="24"/>
          </w:rPr>
          <w:t>Program Manage</w:t>
        </w:r>
      </w:hyperlink>
      <w:r w:rsidRPr="00A7311C">
        <w:rPr>
          <w:rFonts w:ascii="Franklin Gothic Book" w:hAnsi="Franklin Gothic Book"/>
          <w:sz w:val="24"/>
          <w:szCs w:val="24"/>
        </w:rPr>
        <w:t xml:space="preserve">r to discuss further. </w:t>
      </w:r>
    </w:p>
    <w:p w14:paraId="5C9350FB" w14:textId="77777777" w:rsidR="003E486B" w:rsidRDefault="003E486B" w:rsidP="00A7311C">
      <w:pPr>
        <w:spacing w:after="0"/>
        <w:rPr>
          <w:rFonts w:ascii="Franklin Gothic Book" w:hAnsi="Franklin Gothic Book"/>
          <w:b/>
          <w:bCs/>
          <w:sz w:val="24"/>
          <w:szCs w:val="24"/>
        </w:rPr>
      </w:pPr>
    </w:p>
    <w:p w14:paraId="215000DD" w14:textId="60CABBCB" w:rsidR="00A7311C" w:rsidRPr="00A7311C" w:rsidRDefault="00A7311C" w:rsidP="003E486B">
      <w:pPr>
        <w:spacing w:after="120"/>
        <w:rPr>
          <w:rFonts w:ascii="Franklin Gothic Book" w:hAnsi="Franklin Gothic Book"/>
          <w:b/>
          <w:bCs/>
          <w:sz w:val="24"/>
          <w:szCs w:val="24"/>
        </w:rPr>
      </w:pPr>
      <w:r w:rsidRPr="00A7311C">
        <w:rPr>
          <w:rFonts w:ascii="Franklin Gothic Book" w:hAnsi="Franklin Gothic Book"/>
          <w:b/>
          <w:bCs/>
          <w:sz w:val="24"/>
          <w:szCs w:val="24"/>
        </w:rPr>
        <w:t>What is meant by ‘cultural spaces’?</w:t>
      </w:r>
    </w:p>
    <w:p w14:paraId="153DD895" w14:textId="77777777" w:rsidR="00A7311C" w:rsidRPr="00A7311C" w:rsidRDefault="00A7311C" w:rsidP="00A7311C">
      <w:pPr>
        <w:spacing w:after="0"/>
        <w:rPr>
          <w:rFonts w:ascii="Franklin Gothic Book" w:hAnsi="Franklin Gothic Book"/>
          <w:sz w:val="24"/>
          <w:szCs w:val="24"/>
        </w:rPr>
      </w:pPr>
      <w:r w:rsidRPr="00A7311C">
        <w:rPr>
          <w:rFonts w:ascii="Franklin Gothic Book" w:hAnsi="Franklin Gothic Book"/>
          <w:sz w:val="24"/>
          <w:szCs w:val="24"/>
        </w:rPr>
        <w:t>In the context of this program, ‘cultural spaces’ can mean dedicated spaces:</w:t>
      </w:r>
    </w:p>
    <w:p w14:paraId="00AA8BBF" w14:textId="77777777" w:rsidR="00A7311C" w:rsidRPr="00A7311C" w:rsidRDefault="00A7311C" w:rsidP="00A7311C">
      <w:pPr>
        <w:pStyle w:val="ListParagraph"/>
        <w:numPr>
          <w:ilvl w:val="0"/>
          <w:numId w:val="9"/>
        </w:numPr>
        <w:spacing w:after="0"/>
        <w:rPr>
          <w:rFonts w:ascii="Franklin Gothic Book" w:hAnsi="Franklin Gothic Book"/>
          <w:sz w:val="24"/>
          <w:szCs w:val="24"/>
        </w:rPr>
      </w:pPr>
      <w:r w:rsidRPr="00A7311C">
        <w:rPr>
          <w:rFonts w:ascii="Franklin Gothic Book" w:hAnsi="Franklin Gothic Book"/>
          <w:sz w:val="24"/>
          <w:szCs w:val="24"/>
        </w:rPr>
        <w:t>Where cultural collection material can be accessed in a safe and culturally appropriate way by the community it belongs to; and/or</w:t>
      </w:r>
    </w:p>
    <w:p w14:paraId="29BFDA08" w14:textId="77777777" w:rsidR="00A7311C" w:rsidRPr="00A7311C" w:rsidRDefault="00A7311C" w:rsidP="00A7311C">
      <w:pPr>
        <w:pStyle w:val="ListParagraph"/>
        <w:numPr>
          <w:ilvl w:val="0"/>
          <w:numId w:val="9"/>
        </w:numPr>
        <w:spacing w:after="0"/>
        <w:rPr>
          <w:rFonts w:ascii="Franklin Gothic Book" w:hAnsi="Franklin Gothic Book"/>
          <w:sz w:val="24"/>
          <w:szCs w:val="24"/>
        </w:rPr>
      </w:pPr>
      <w:r w:rsidRPr="00A7311C">
        <w:rPr>
          <w:rFonts w:ascii="Franklin Gothic Book" w:hAnsi="Franklin Gothic Book"/>
          <w:sz w:val="24"/>
          <w:szCs w:val="24"/>
        </w:rPr>
        <w:t xml:space="preserve">That provide safe, inclusive, welcoming and appropriate collections facilities for visitors to your venue from cultural communities.  </w:t>
      </w:r>
    </w:p>
    <w:p w14:paraId="401C2EDD" w14:textId="77777777" w:rsidR="00A7311C" w:rsidRPr="00A7311C" w:rsidRDefault="00A7311C" w:rsidP="00A7311C">
      <w:pPr>
        <w:pStyle w:val="ListParagraph"/>
        <w:spacing w:after="0"/>
        <w:rPr>
          <w:rFonts w:ascii="Franklin Gothic Book" w:hAnsi="Franklin Gothic Book"/>
          <w:sz w:val="24"/>
          <w:szCs w:val="24"/>
        </w:rPr>
      </w:pPr>
    </w:p>
    <w:p w14:paraId="143E9DFB" w14:textId="77777777" w:rsidR="00A7311C" w:rsidRPr="00A7311C" w:rsidRDefault="00A7311C" w:rsidP="00A7311C">
      <w:pPr>
        <w:pStyle w:val="ListParagraph"/>
        <w:spacing w:after="0"/>
        <w:ind w:left="0"/>
        <w:rPr>
          <w:rFonts w:ascii="Franklin Gothic Book" w:hAnsi="Franklin Gothic Book"/>
          <w:sz w:val="24"/>
          <w:szCs w:val="24"/>
        </w:rPr>
      </w:pPr>
      <w:r w:rsidRPr="00A7311C">
        <w:rPr>
          <w:rFonts w:ascii="Franklin Gothic Book" w:hAnsi="Franklin Gothic Book"/>
          <w:sz w:val="24"/>
          <w:szCs w:val="24"/>
        </w:rPr>
        <w:t xml:space="preserve">Note, any applications that relate to cultural spaces, including First Peoples’ cultural spaces, must provide evidence of support from the relevant community (see ‘Working with First Peoples cultural content and communities’ in the Program Guidelines for more information). </w:t>
      </w:r>
    </w:p>
    <w:p w14:paraId="413F5F21" w14:textId="77777777" w:rsidR="00A7311C" w:rsidRPr="00A7311C" w:rsidRDefault="00A7311C" w:rsidP="00A7311C">
      <w:pPr>
        <w:pStyle w:val="ListParagraph"/>
        <w:spacing w:after="0"/>
        <w:rPr>
          <w:rFonts w:ascii="Franklin Gothic Book" w:hAnsi="Franklin Gothic Book"/>
          <w:sz w:val="24"/>
          <w:szCs w:val="24"/>
        </w:rPr>
      </w:pPr>
    </w:p>
    <w:p w14:paraId="373150A0" w14:textId="77777777" w:rsidR="00A7311C" w:rsidRPr="00A7311C" w:rsidRDefault="00A7311C" w:rsidP="00AE592D">
      <w:pPr>
        <w:spacing w:after="120"/>
        <w:rPr>
          <w:rFonts w:ascii="Franklin Gothic Book" w:hAnsi="Franklin Gothic Book"/>
          <w:b/>
          <w:bCs/>
          <w:sz w:val="24"/>
          <w:szCs w:val="24"/>
        </w:rPr>
      </w:pPr>
      <w:r w:rsidRPr="00A7311C">
        <w:rPr>
          <w:rFonts w:ascii="Franklin Gothic Book" w:hAnsi="Franklin Gothic Book"/>
          <w:b/>
          <w:bCs/>
          <w:sz w:val="24"/>
          <w:szCs w:val="24"/>
        </w:rPr>
        <w:t>Are there priority projects or organisations that will be given greater consideration?</w:t>
      </w:r>
    </w:p>
    <w:p w14:paraId="79EEE995" w14:textId="77777777" w:rsidR="00A7311C" w:rsidRPr="00A7311C" w:rsidRDefault="00A7311C" w:rsidP="00A7311C">
      <w:pPr>
        <w:spacing w:after="0"/>
        <w:rPr>
          <w:rFonts w:ascii="Franklin Gothic Book" w:hAnsi="Franklin Gothic Book"/>
          <w:sz w:val="24"/>
          <w:szCs w:val="24"/>
        </w:rPr>
      </w:pPr>
      <w:r w:rsidRPr="00A7311C">
        <w:rPr>
          <w:rFonts w:ascii="Franklin Gothic Book" w:hAnsi="Franklin Gothic Book"/>
          <w:sz w:val="24"/>
          <w:szCs w:val="24"/>
        </w:rPr>
        <w:t xml:space="preserve">No. Applications are not prioritised or scaled based on the type of organisation or project. Submissions will be assessed and scored on the strength of the application and responses given to the weighted criteria.  </w:t>
      </w:r>
    </w:p>
    <w:p w14:paraId="5D83E2B4" w14:textId="77777777" w:rsidR="00A7311C" w:rsidRPr="00A7311C" w:rsidRDefault="00A7311C" w:rsidP="00A7311C">
      <w:pPr>
        <w:spacing w:after="0"/>
        <w:rPr>
          <w:rFonts w:ascii="Franklin Gothic Book" w:hAnsi="Franklin Gothic Book"/>
          <w:sz w:val="24"/>
          <w:szCs w:val="24"/>
        </w:rPr>
      </w:pPr>
      <w:r w:rsidRPr="00A7311C">
        <w:rPr>
          <w:rFonts w:ascii="Franklin Gothic Book" w:hAnsi="Franklin Gothic Book"/>
          <w:sz w:val="24"/>
          <w:szCs w:val="24"/>
        </w:rPr>
        <w:t xml:space="preserve">When finalising the successful applications, the assessment panel may give priority consideration to organisations who have </w:t>
      </w:r>
      <w:r w:rsidRPr="00A7311C">
        <w:rPr>
          <w:rFonts w:ascii="Franklin Gothic Book" w:hAnsi="Franklin Gothic Book"/>
          <w:b/>
          <w:bCs/>
          <w:sz w:val="24"/>
          <w:szCs w:val="24"/>
        </w:rPr>
        <w:t xml:space="preserve">not </w:t>
      </w:r>
      <w:r w:rsidRPr="00A7311C">
        <w:rPr>
          <w:rFonts w:ascii="Franklin Gothic Book" w:hAnsi="Franklin Gothic Book"/>
          <w:sz w:val="24"/>
          <w:szCs w:val="24"/>
        </w:rPr>
        <w:t xml:space="preserve">received grant funding for infrastructure updates from State Government within the last five years to promote equitable distribution of support. </w:t>
      </w:r>
    </w:p>
    <w:p w14:paraId="6D352476" w14:textId="77777777" w:rsidR="00AE592D" w:rsidRDefault="00AE592D" w:rsidP="00A7311C">
      <w:pPr>
        <w:spacing w:after="0"/>
        <w:rPr>
          <w:rFonts w:ascii="Franklin Gothic Book" w:hAnsi="Franklin Gothic Book"/>
          <w:b/>
          <w:bCs/>
          <w:sz w:val="24"/>
          <w:szCs w:val="24"/>
        </w:rPr>
      </w:pPr>
    </w:p>
    <w:p w14:paraId="279CEAAF" w14:textId="65363FA9" w:rsidR="00A7311C" w:rsidRPr="00A7311C" w:rsidRDefault="00A7311C" w:rsidP="00AE592D">
      <w:pPr>
        <w:spacing w:after="120"/>
        <w:rPr>
          <w:rFonts w:ascii="Franklin Gothic Book" w:hAnsi="Franklin Gothic Book"/>
          <w:sz w:val="24"/>
          <w:szCs w:val="24"/>
        </w:rPr>
      </w:pPr>
      <w:r w:rsidRPr="00A7311C">
        <w:rPr>
          <w:rFonts w:ascii="Franklin Gothic Book" w:hAnsi="Franklin Gothic Book"/>
          <w:b/>
          <w:bCs/>
          <w:sz w:val="24"/>
          <w:szCs w:val="24"/>
        </w:rPr>
        <w:t xml:space="preserve">Can I apply for funding to undertake a feasibility study or hire a consultant to develop a future project? </w:t>
      </w:r>
    </w:p>
    <w:p w14:paraId="49E40681" w14:textId="0EAF1372" w:rsidR="00A7311C" w:rsidRDefault="00A7311C" w:rsidP="00A7311C">
      <w:pPr>
        <w:spacing w:after="0"/>
        <w:rPr>
          <w:rFonts w:ascii="Franklin Gothic Book" w:hAnsi="Franklin Gothic Book"/>
          <w:sz w:val="24"/>
          <w:szCs w:val="24"/>
        </w:rPr>
      </w:pPr>
      <w:r w:rsidRPr="00A7311C">
        <w:rPr>
          <w:rFonts w:ascii="Franklin Gothic Book" w:hAnsi="Franklin Gothic Book"/>
          <w:sz w:val="24"/>
          <w:szCs w:val="24"/>
        </w:rPr>
        <w:t xml:space="preserve">No. Funding requests must be related to the delivery of the proposed project. </w:t>
      </w:r>
    </w:p>
    <w:p w14:paraId="6D89A77F" w14:textId="54EB9DFC" w:rsidR="005B547E" w:rsidRDefault="005B547E" w:rsidP="00A7311C">
      <w:pPr>
        <w:spacing w:after="0"/>
        <w:rPr>
          <w:rFonts w:ascii="Franklin Gothic Book" w:hAnsi="Franklin Gothic Book"/>
          <w:sz w:val="24"/>
          <w:szCs w:val="24"/>
        </w:rPr>
      </w:pPr>
    </w:p>
    <w:p w14:paraId="42D67416" w14:textId="11D060A7" w:rsidR="005B547E" w:rsidRPr="00A7311C" w:rsidRDefault="005B547E" w:rsidP="005B547E">
      <w:pPr>
        <w:spacing w:after="120"/>
        <w:rPr>
          <w:rFonts w:ascii="Franklin Gothic Book" w:hAnsi="Franklin Gothic Book"/>
          <w:b/>
          <w:bCs/>
          <w:sz w:val="24"/>
          <w:szCs w:val="24"/>
        </w:rPr>
      </w:pPr>
      <w:r>
        <w:rPr>
          <w:rFonts w:ascii="Franklin Gothic Book" w:hAnsi="Franklin Gothic Book"/>
          <w:b/>
          <w:bCs/>
          <w:sz w:val="24"/>
          <w:szCs w:val="24"/>
        </w:rPr>
        <w:lastRenderedPageBreak/>
        <w:t xml:space="preserve">Our </w:t>
      </w:r>
      <w:r w:rsidR="0021372A">
        <w:rPr>
          <w:rFonts w:ascii="Franklin Gothic Book" w:hAnsi="Franklin Gothic Book"/>
          <w:b/>
          <w:bCs/>
          <w:sz w:val="24"/>
          <w:szCs w:val="24"/>
        </w:rPr>
        <w:t>exhibitions are looking tired and in need of an upgrade. Can we apply for funding to refresh our exhibitions and displays?</w:t>
      </w:r>
    </w:p>
    <w:p w14:paraId="38303E71" w14:textId="26E89D52" w:rsidR="005B547E" w:rsidRPr="00A7311C" w:rsidRDefault="005B547E" w:rsidP="005B547E">
      <w:pPr>
        <w:spacing w:after="0"/>
        <w:rPr>
          <w:rFonts w:ascii="Franklin Gothic Book" w:hAnsi="Franklin Gothic Book"/>
          <w:sz w:val="24"/>
          <w:szCs w:val="24"/>
        </w:rPr>
      </w:pPr>
      <w:r w:rsidRPr="00A7311C">
        <w:rPr>
          <w:rFonts w:ascii="Franklin Gothic Book" w:hAnsi="Franklin Gothic Book"/>
          <w:sz w:val="24"/>
          <w:szCs w:val="24"/>
        </w:rPr>
        <w:t xml:space="preserve">No. </w:t>
      </w:r>
      <w:r w:rsidR="003D2330">
        <w:rPr>
          <w:rFonts w:ascii="Franklin Gothic Book" w:hAnsi="Franklin Gothic Book"/>
          <w:sz w:val="24"/>
          <w:szCs w:val="24"/>
        </w:rPr>
        <w:t>Refreshing or updating existing exhibitions (including interpretive content</w:t>
      </w:r>
      <w:r w:rsidR="00460D9A">
        <w:rPr>
          <w:rFonts w:ascii="Franklin Gothic Book" w:hAnsi="Franklin Gothic Book"/>
          <w:sz w:val="24"/>
          <w:szCs w:val="24"/>
        </w:rPr>
        <w:t>), or</w:t>
      </w:r>
      <w:r w:rsidR="003D2330">
        <w:rPr>
          <w:rFonts w:ascii="Franklin Gothic Book" w:hAnsi="Franklin Gothic Book"/>
          <w:sz w:val="24"/>
          <w:szCs w:val="24"/>
        </w:rPr>
        <w:t xml:space="preserve"> developing new exhibitions </w:t>
      </w:r>
      <w:r w:rsidR="00CE5C87">
        <w:rPr>
          <w:rFonts w:ascii="Franklin Gothic Book" w:hAnsi="Franklin Gothic Book"/>
          <w:sz w:val="24"/>
          <w:szCs w:val="24"/>
        </w:rPr>
        <w:t xml:space="preserve">is not </w:t>
      </w:r>
      <w:r w:rsidR="0021372A">
        <w:rPr>
          <w:rFonts w:ascii="Franklin Gothic Book" w:hAnsi="Franklin Gothic Book"/>
          <w:sz w:val="24"/>
          <w:szCs w:val="24"/>
        </w:rPr>
        <w:t xml:space="preserve">supported by </w:t>
      </w:r>
      <w:r w:rsidR="00CE5C87">
        <w:rPr>
          <w:rFonts w:ascii="Franklin Gothic Book" w:hAnsi="Franklin Gothic Book"/>
          <w:sz w:val="24"/>
          <w:szCs w:val="24"/>
        </w:rPr>
        <w:t>RCAP</w:t>
      </w:r>
      <w:r w:rsidR="0021372A">
        <w:rPr>
          <w:rFonts w:ascii="Franklin Gothic Book" w:hAnsi="Franklin Gothic Book"/>
          <w:sz w:val="24"/>
          <w:szCs w:val="24"/>
        </w:rPr>
        <w:t>.</w:t>
      </w:r>
      <w:r w:rsidRPr="00A7311C">
        <w:rPr>
          <w:rFonts w:ascii="Franklin Gothic Book" w:hAnsi="Franklin Gothic Book"/>
          <w:sz w:val="24"/>
          <w:szCs w:val="24"/>
        </w:rPr>
        <w:t xml:space="preserve">  </w:t>
      </w:r>
    </w:p>
    <w:p w14:paraId="6E18A748" w14:textId="0197143B" w:rsidR="005B547E" w:rsidRDefault="005B547E" w:rsidP="00A7311C">
      <w:pPr>
        <w:spacing w:after="0"/>
        <w:rPr>
          <w:rFonts w:ascii="Franklin Gothic Book" w:hAnsi="Franklin Gothic Book"/>
          <w:b/>
          <w:bCs/>
          <w:color w:val="0070C0"/>
          <w:sz w:val="24"/>
          <w:szCs w:val="24"/>
        </w:rPr>
      </w:pPr>
    </w:p>
    <w:p w14:paraId="5740F094" w14:textId="45BE5366" w:rsidR="003D2330" w:rsidRPr="00A7311C" w:rsidRDefault="003D2330" w:rsidP="003D2330">
      <w:pPr>
        <w:spacing w:after="120"/>
        <w:rPr>
          <w:rFonts w:ascii="Franklin Gothic Book" w:hAnsi="Franklin Gothic Book"/>
          <w:b/>
          <w:bCs/>
          <w:sz w:val="24"/>
          <w:szCs w:val="24"/>
        </w:rPr>
      </w:pPr>
      <w:r>
        <w:rPr>
          <w:rFonts w:ascii="Franklin Gothic Book" w:hAnsi="Franklin Gothic Book"/>
          <w:b/>
          <w:bCs/>
          <w:sz w:val="24"/>
          <w:szCs w:val="24"/>
        </w:rPr>
        <w:t xml:space="preserve">Our building is in need of </w:t>
      </w:r>
      <w:r w:rsidR="005B2AFF">
        <w:rPr>
          <w:rFonts w:ascii="Franklin Gothic Book" w:hAnsi="Franklin Gothic Book"/>
          <w:b/>
          <w:bCs/>
          <w:sz w:val="24"/>
          <w:szCs w:val="24"/>
        </w:rPr>
        <w:t>repairs. Can we apply for funding to do this?</w:t>
      </w:r>
    </w:p>
    <w:p w14:paraId="5B81D31A" w14:textId="77777777" w:rsidR="006C11A5" w:rsidRDefault="003D2330" w:rsidP="003D2330">
      <w:pPr>
        <w:spacing w:after="0"/>
        <w:rPr>
          <w:rFonts w:ascii="Franklin Gothic Book" w:hAnsi="Franklin Gothic Book"/>
          <w:sz w:val="24"/>
          <w:szCs w:val="24"/>
        </w:rPr>
      </w:pPr>
      <w:r w:rsidRPr="00A7311C">
        <w:rPr>
          <w:rFonts w:ascii="Franklin Gothic Book" w:hAnsi="Franklin Gothic Book"/>
          <w:sz w:val="24"/>
          <w:szCs w:val="24"/>
        </w:rPr>
        <w:t xml:space="preserve">No. </w:t>
      </w:r>
      <w:r w:rsidR="006C11A5">
        <w:rPr>
          <w:rFonts w:ascii="Franklin Gothic Book" w:hAnsi="Franklin Gothic Book"/>
          <w:sz w:val="24"/>
          <w:szCs w:val="24"/>
        </w:rPr>
        <w:t>The operational costs of running a gallery or museum, including ongoing or routine maintenance, are not eligible for support.</w:t>
      </w:r>
    </w:p>
    <w:p w14:paraId="76CF18B1" w14:textId="728BAB25" w:rsidR="00CF2C01" w:rsidRDefault="006C11A5" w:rsidP="00A7311C">
      <w:pPr>
        <w:spacing w:after="0"/>
        <w:rPr>
          <w:rFonts w:ascii="Franklin Gothic Book" w:hAnsi="Franklin Gothic Book"/>
          <w:b/>
          <w:bCs/>
          <w:color w:val="0070C0"/>
          <w:sz w:val="24"/>
          <w:szCs w:val="24"/>
        </w:rPr>
      </w:pPr>
      <w:r>
        <w:rPr>
          <w:rFonts w:ascii="Franklin Gothic Book" w:hAnsi="Franklin Gothic Book"/>
          <w:sz w:val="24"/>
          <w:szCs w:val="24"/>
        </w:rPr>
        <w:t xml:space="preserve">This includes </w:t>
      </w:r>
      <w:r w:rsidR="00006D67">
        <w:rPr>
          <w:rFonts w:ascii="Franklin Gothic Book" w:hAnsi="Franklin Gothic Book"/>
          <w:sz w:val="24"/>
          <w:szCs w:val="24"/>
        </w:rPr>
        <w:t xml:space="preserve">activities such as maintaining building paintwork, and </w:t>
      </w:r>
      <w:r w:rsidR="006C74BD">
        <w:rPr>
          <w:rFonts w:ascii="Franklin Gothic Book" w:hAnsi="Franklin Gothic Book"/>
          <w:sz w:val="24"/>
          <w:szCs w:val="24"/>
        </w:rPr>
        <w:t xml:space="preserve">repairs to existing equipment </w:t>
      </w:r>
      <w:r w:rsidR="005B7074">
        <w:rPr>
          <w:rFonts w:ascii="Franklin Gothic Book" w:hAnsi="Franklin Gothic Book"/>
          <w:sz w:val="24"/>
          <w:szCs w:val="24"/>
        </w:rPr>
        <w:t xml:space="preserve">where damage can be covered by insurance. </w:t>
      </w:r>
    </w:p>
    <w:p w14:paraId="7394C68D" w14:textId="77777777" w:rsidR="00460D9A" w:rsidRDefault="00460D9A" w:rsidP="00A7311C">
      <w:pPr>
        <w:spacing w:after="0"/>
        <w:rPr>
          <w:rFonts w:ascii="Franklin Gothic Book" w:hAnsi="Franklin Gothic Book"/>
          <w:b/>
          <w:bCs/>
          <w:color w:val="0070C0"/>
          <w:sz w:val="24"/>
          <w:szCs w:val="24"/>
        </w:rPr>
      </w:pPr>
    </w:p>
    <w:p w14:paraId="4BDA4EEA" w14:textId="493E3C1B" w:rsidR="00A7311C" w:rsidRPr="00A7311C" w:rsidRDefault="00A7311C" w:rsidP="00A7311C">
      <w:pPr>
        <w:spacing w:after="0"/>
        <w:rPr>
          <w:rFonts w:ascii="Franklin Gothic Book" w:hAnsi="Franklin Gothic Book"/>
          <w:b/>
          <w:bCs/>
          <w:color w:val="0070C0"/>
          <w:sz w:val="24"/>
          <w:szCs w:val="24"/>
        </w:rPr>
      </w:pPr>
      <w:r w:rsidRPr="00A7311C">
        <w:rPr>
          <w:rFonts w:ascii="Franklin Gothic Book" w:hAnsi="Franklin Gothic Book"/>
          <w:b/>
          <w:bCs/>
          <w:color w:val="0070C0"/>
          <w:sz w:val="24"/>
          <w:szCs w:val="24"/>
        </w:rPr>
        <w:t>APPLICATION PROCESS</w:t>
      </w:r>
    </w:p>
    <w:p w14:paraId="5E7593F9" w14:textId="77777777" w:rsidR="00CF2C01" w:rsidRDefault="00CF2C01" w:rsidP="00A7311C">
      <w:pPr>
        <w:spacing w:after="0"/>
        <w:rPr>
          <w:rFonts w:ascii="Franklin Gothic Book" w:hAnsi="Franklin Gothic Book"/>
          <w:b/>
          <w:bCs/>
          <w:sz w:val="24"/>
          <w:szCs w:val="24"/>
        </w:rPr>
      </w:pPr>
    </w:p>
    <w:p w14:paraId="11124EDD" w14:textId="79CA3C3B" w:rsidR="00A7311C" w:rsidRPr="00A7311C" w:rsidRDefault="00A7311C" w:rsidP="00CF2C01">
      <w:pPr>
        <w:spacing w:after="120"/>
        <w:rPr>
          <w:rFonts w:ascii="Franklin Gothic Book" w:hAnsi="Franklin Gothic Book"/>
          <w:b/>
          <w:bCs/>
          <w:sz w:val="24"/>
          <w:szCs w:val="24"/>
        </w:rPr>
      </w:pPr>
      <w:r w:rsidRPr="00A7311C">
        <w:rPr>
          <w:rFonts w:ascii="Franklin Gothic Book" w:hAnsi="Franklin Gothic Book"/>
          <w:b/>
          <w:bCs/>
          <w:sz w:val="24"/>
          <w:szCs w:val="24"/>
        </w:rPr>
        <w:t xml:space="preserve">How do I apply? </w:t>
      </w:r>
    </w:p>
    <w:p w14:paraId="06681E53" w14:textId="77777777" w:rsidR="00A7311C" w:rsidRPr="00A7311C" w:rsidRDefault="00A7311C" w:rsidP="00A7311C">
      <w:pPr>
        <w:spacing w:after="0"/>
        <w:rPr>
          <w:rFonts w:ascii="Franklin Gothic Book" w:hAnsi="Franklin Gothic Book"/>
          <w:sz w:val="24"/>
          <w:szCs w:val="24"/>
        </w:rPr>
      </w:pPr>
      <w:r w:rsidRPr="00A7311C">
        <w:rPr>
          <w:rFonts w:ascii="Franklin Gothic Book" w:hAnsi="Franklin Gothic Book"/>
          <w:sz w:val="24"/>
          <w:szCs w:val="24"/>
        </w:rPr>
        <w:t xml:space="preserve">Visit the </w:t>
      </w:r>
      <w:hyperlink r:id="rId13" w:history="1">
        <w:r w:rsidRPr="00A7311C">
          <w:rPr>
            <w:rStyle w:val="Hyperlink"/>
            <w:rFonts w:ascii="Franklin Gothic Book" w:hAnsi="Franklin Gothic Book"/>
            <w:b/>
            <w:sz w:val="24"/>
            <w:szCs w:val="24"/>
          </w:rPr>
          <w:t>RAV website</w:t>
        </w:r>
      </w:hyperlink>
      <w:r w:rsidRPr="00A7311C">
        <w:rPr>
          <w:rFonts w:ascii="Franklin Gothic Book" w:hAnsi="Franklin Gothic Book"/>
          <w:sz w:val="24"/>
          <w:szCs w:val="24"/>
        </w:rPr>
        <w:t xml:space="preserve"> to apply for the program. Full program details, including guidelines and FAQs are available on this page. </w:t>
      </w:r>
      <w:r w:rsidRPr="00A7311C">
        <w:rPr>
          <w:rFonts w:ascii="Franklin Gothic Book" w:hAnsi="Franklin Gothic Book" w:cs="Times New Roman"/>
          <w:iCs/>
          <w:sz w:val="24"/>
          <w:szCs w:val="24"/>
          <w:lang w:val="en-US" w:eastAsia="en-AU"/>
        </w:rPr>
        <w:t xml:space="preserve">Applicants are encouraged to contact representatives from AMaGA Victoria and PGAV (contacts available </w:t>
      </w:r>
      <w:hyperlink r:id="rId14" w:history="1">
        <w:r w:rsidRPr="00A7311C">
          <w:rPr>
            <w:rStyle w:val="Hyperlink"/>
            <w:rFonts w:ascii="Franklin Gothic Book" w:hAnsi="Franklin Gothic Book" w:cs="Times New Roman"/>
            <w:b/>
            <w:iCs/>
            <w:sz w:val="24"/>
            <w:szCs w:val="24"/>
            <w:lang w:val="en-US" w:eastAsia="en-AU"/>
          </w:rPr>
          <w:t>here</w:t>
        </w:r>
      </w:hyperlink>
      <w:r w:rsidRPr="00A7311C">
        <w:rPr>
          <w:rFonts w:ascii="Franklin Gothic Book" w:hAnsi="Franklin Gothic Book" w:cs="Times New Roman"/>
          <w:iCs/>
          <w:sz w:val="24"/>
          <w:szCs w:val="24"/>
          <w:lang w:val="en-US" w:eastAsia="en-AU"/>
        </w:rPr>
        <w:t xml:space="preserve">) to discuss their application. </w:t>
      </w:r>
    </w:p>
    <w:p w14:paraId="25B469C0" w14:textId="77777777" w:rsidR="00CF2C01" w:rsidRDefault="00CF2C01" w:rsidP="00A7311C">
      <w:pPr>
        <w:spacing w:after="0"/>
        <w:rPr>
          <w:rFonts w:ascii="Franklin Gothic Book" w:hAnsi="Franklin Gothic Book"/>
          <w:b/>
          <w:bCs/>
          <w:sz w:val="24"/>
          <w:szCs w:val="24"/>
        </w:rPr>
      </w:pPr>
    </w:p>
    <w:p w14:paraId="636005CE" w14:textId="33A395BE" w:rsidR="00A7311C" w:rsidRPr="00A7311C" w:rsidRDefault="00A7311C" w:rsidP="00CF2C01">
      <w:pPr>
        <w:spacing w:after="120"/>
        <w:rPr>
          <w:rFonts w:ascii="Franklin Gothic Book" w:hAnsi="Franklin Gothic Book"/>
          <w:b/>
          <w:bCs/>
          <w:sz w:val="24"/>
          <w:szCs w:val="24"/>
        </w:rPr>
      </w:pPr>
      <w:r w:rsidRPr="00A7311C">
        <w:rPr>
          <w:rFonts w:ascii="Franklin Gothic Book" w:hAnsi="Franklin Gothic Book"/>
          <w:b/>
          <w:bCs/>
          <w:sz w:val="24"/>
          <w:szCs w:val="24"/>
        </w:rPr>
        <w:t>Can I preview the application submission form?</w:t>
      </w:r>
    </w:p>
    <w:p w14:paraId="75CB9DC1" w14:textId="77777777" w:rsidR="00A7311C" w:rsidRPr="00A7311C" w:rsidRDefault="00A7311C" w:rsidP="00A7311C">
      <w:pPr>
        <w:spacing w:after="0"/>
        <w:rPr>
          <w:rFonts w:ascii="Franklin Gothic Book" w:hAnsi="Franklin Gothic Book"/>
          <w:b/>
          <w:bCs/>
          <w:sz w:val="24"/>
          <w:szCs w:val="24"/>
        </w:rPr>
      </w:pPr>
      <w:r w:rsidRPr="00A7311C">
        <w:rPr>
          <w:rFonts w:ascii="Franklin Gothic Book" w:hAnsi="Franklin Gothic Book"/>
          <w:sz w:val="24"/>
          <w:szCs w:val="24"/>
        </w:rPr>
        <w:t xml:space="preserve">Yes. You can preview the application form on the Program’s SmartyGrants portal before you start your application. To do this, please select ‘Preview the form’ or ‘Download preview form’ at the top of the page. </w:t>
      </w:r>
    </w:p>
    <w:p w14:paraId="70BB4281" w14:textId="77777777" w:rsidR="00CF2C01" w:rsidRDefault="00CF2C01" w:rsidP="00A7311C">
      <w:pPr>
        <w:spacing w:after="0"/>
        <w:rPr>
          <w:rFonts w:ascii="Franklin Gothic Book" w:hAnsi="Franklin Gothic Book"/>
          <w:b/>
          <w:bCs/>
          <w:sz w:val="24"/>
          <w:szCs w:val="24"/>
        </w:rPr>
      </w:pPr>
    </w:p>
    <w:p w14:paraId="1F6FE0DD" w14:textId="1FED6152" w:rsidR="00A7311C" w:rsidRPr="00A7311C" w:rsidRDefault="00A7311C" w:rsidP="00CF2C01">
      <w:pPr>
        <w:spacing w:after="120"/>
        <w:rPr>
          <w:rFonts w:ascii="Franklin Gothic Book" w:hAnsi="Franklin Gothic Book"/>
          <w:b/>
          <w:bCs/>
          <w:sz w:val="24"/>
          <w:szCs w:val="24"/>
        </w:rPr>
      </w:pPr>
      <w:r w:rsidRPr="00A7311C">
        <w:rPr>
          <w:rFonts w:ascii="Franklin Gothic Book" w:hAnsi="Franklin Gothic Book"/>
          <w:b/>
          <w:bCs/>
          <w:sz w:val="24"/>
          <w:szCs w:val="24"/>
        </w:rPr>
        <w:t>How will my application be assessed?</w:t>
      </w:r>
    </w:p>
    <w:p w14:paraId="2212398E" w14:textId="77777777" w:rsidR="00A7311C" w:rsidRPr="00A7311C" w:rsidRDefault="00A7311C" w:rsidP="00A7311C">
      <w:pPr>
        <w:spacing w:after="0"/>
        <w:rPr>
          <w:rFonts w:ascii="Franklin Gothic Book" w:hAnsi="Franklin Gothic Book"/>
          <w:sz w:val="24"/>
          <w:szCs w:val="24"/>
        </w:rPr>
      </w:pPr>
      <w:r w:rsidRPr="00A7311C">
        <w:rPr>
          <w:rFonts w:ascii="Franklin Gothic Book" w:hAnsi="Franklin Gothic Book"/>
          <w:sz w:val="24"/>
          <w:szCs w:val="24"/>
        </w:rPr>
        <w:t xml:space="preserve">Eligible applications will be assessed by a panel of gallery and museum industry representatives. The panel will score submissions on the strength of each application and responses given to the weighted assessment criteria. </w:t>
      </w:r>
    </w:p>
    <w:p w14:paraId="3036CA10" w14:textId="77777777" w:rsidR="00A7311C" w:rsidRPr="00A7311C" w:rsidRDefault="00A7311C" w:rsidP="00A7311C">
      <w:pPr>
        <w:spacing w:after="0"/>
        <w:rPr>
          <w:rFonts w:ascii="Franklin Gothic Book" w:hAnsi="Franklin Gothic Book"/>
          <w:sz w:val="24"/>
          <w:szCs w:val="24"/>
        </w:rPr>
      </w:pPr>
      <w:r w:rsidRPr="00A7311C">
        <w:rPr>
          <w:rFonts w:ascii="Franklin Gothic Book" w:hAnsi="Franklin Gothic Book"/>
          <w:sz w:val="24"/>
          <w:szCs w:val="24"/>
        </w:rPr>
        <w:t xml:space="preserve">Where applications include First Peoples collections and spaces, applications will be reviewed by First Peoples industry representatives. </w:t>
      </w:r>
    </w:p>
    <w:p w14:paraId="4B488B97" w14:textId="77777777" w:rsidR="00CF2C01" w:rsidRDefault="00CF2C01" w:rsidP="00A7311C">
      <w:pPr>
        <w:spacing w:after="0"/>
        <w:rPr>
          <w:rFonts w:ascii="Franklin Gothic Book" w:hAnsi="Franklin Gothic Book"/>
          <w:b/>
          <w:bCs/>
          <w:sz w:val="24"/>
          <w:szCs w:val="24"/>
        </w:rPr>
      </w:pPr>
    </w:p>
    <w:p w14:paraId="40F29A9C" w14:textId="286F276F" w:rsidR="00A7311C" w:rsidRPr="00A7311C" w:rsidRDefault="00A7311C" w:rsidP="00CF2C01">
      <w:pPr>
        <w:spacing w:after="120"/>
        <w:rPr>
          <w:rFonts w:ascii="Franklin Gothic Book" w:hAnsi="Franklin Gothic Book"/>
          <w:b/>
          <w:bCs/>
          <w:sz w:val="24"/>
          <w:szCs w:val="24"/>
        </w:rPr>
      </w:pPr>
      <w:r w:rsidRPr="00A7311C">
        <w:rPr>
          <w:rFonts w:ascii="Franklin Gothic Book" w:hAnsi="Franklin Gothic Book"/>
          <w:b/>
          <w:bCs/>
          <w:sz w:val="24"/>
          <w:szCs w:val="24"/>
        </w:rPr>
        <w:t>Who do I contact if I’m having trouble submitting my application through the SmartyGrants system?</w:t>
      </w:r>
    </w:p>
    <w:p w14:paraId="3622217F" w14:textId="77777777" w:rsidR="00A7311C" w:rsidRPr="00A7311C" w:rsidRDefault="00A7311C" w:rsidP="00A7311C">
      <w:pPr>
        <w:spacing w:after="0"/>
        <w:rPr>
          <w:rFonts w:ascii="Franklin Gothic Book" w:hAnsi="Franklin Gothic Book"/>
          <w:b/>
          <w:bCs/>
          <w:sz w:val="24"/>
          <w:szCs w:val="24"/>
        </w:rPr>
      </w:pPr>
      <w:r w:rsidRPr="00A7311C">
        <w:rPr>
          <w:rFonts w:ascii="Franklin Gothic Book" w:hAnsi="Franklin Gothic Book"/>
          <w:iCs/>
          <w:sz w:val="24"/>
          <w:szCs w:val="24"/>
        </w:rPr>
        <w:t xml:space="preserve">If you require support to access the online application process or cannot access the online form, please contact </w:t>
      </w:r>
      <w:hyperlink r:id="rId15" w:history="1">
        <w:r w:rsidRPr="00A7311C">
          <w:rPr>
            <w:rStyle w:val="Hyperlink"/>
            <w:rFonts w:ascii="Franklin Gothic Book" w:hAnsi="Franklin Gothic Book"/>
            <w:iCs/>
            <w:sz w:val="24"/>
            <w:szCs w:val="24"/>
          </w:rPr>
          <w:t>grants@rav.net.au</w:t>
        </w:r>
      </w:hyperlink>
      <w:r w:rsidRPr="00A7311C">
        <w:rPr>
          <w:rFonts w:ascii="Franklin Gothic Book" w:hAnsi="Franklin Gothic Book"/>
          <w:iCs/>
          <w:sz w:val="24"/>
          <w:szCs w:val="24"/>
        </w:rPr>
        <w:t xml:space="preserve"> </w:t>
      </w:r>
    </w:p>
    <w:p w14:paraId="35596897" w14:textId="77777777" w:rsidR="00CF2C01" w:rsidRDefault="00CF2C01" w:rsidP="00A7311C">
      <w:pPr>
        <w:spacing w:after="0"/>
        <w:rPr>
          <w:rFonts w:ascii="Franklin Gothic Book" w:hAnsi="Franklin Gothic Book"/>
          <w:b/>
          <w:bCs/>
          <w:sz w:val="24"/>
          <w:szCs w:val="24"/>
        </w:rPr>
      </w:pPr>
    </w:p>
    <w:p w14:paraId="566BE246" w14:textId="05B96B63" w:rsidR="00A7311C" w:rsidRPr="00A7311C" w:rsidRDefault="00A7311C" w:rsidP="00CF2C01">
      <w:pPr>
        <w:spacing w:after="120"/>
        <w:rPr>
          <w:rFonts w:ascii="Franklin Gothic Book" w:hAnsi="Franklin Gothic Book"/>
          <w:sz w:val="24"/>
          <w:szCs w:val="24"/>
        </w:rPr>
      </w:pPr>
      <w:r w:rsidRPr="00A7311C">
        <w:rPr>
          <w:rFonts w:ascii="Franklin Gothic Book" w:hAnsi="Franklin Gothic Book"/>
          <w:b/>
          <w:bCs/>
          <w:sz w:val="24"/>
          <w:szCs w:val="24"/>
        </w:rPr>
        <w:t>Can I submit a hard-copy application?</w:t>
      </w:r>
    </w:p>
    <w:p w14:paraId="03D468CE" w14:textId="77777777" w:rsidR="00A7311C" w:rsidRPr="00A7311C" w:rsidRDefault="00A7311C" w:rsidP="00A7311C">
      <w:pPr>
        <w:spacing w:after="0"/>
        <w:rPr>
          <w:rFonts w:ascii="Franklin Gothic Book" w:hAnsi="Franklin Gothic Book"/>
          <w:sz w:val="24"/>
          <w:szCs w:val="24"/>
        </w:rPr>
      </w:pPr>
      <w:r w:rsidRPr="00A7311C">
        <w:rPr>
          <w:rFonts w:ascii="Franklin Gothic Book" w:hAnsi="Franklin Gothic Book"/>
          <w:sz w:val="24"/>
          <w:szCs w:val="24"/>
        </w:rPr>
        <w:t xml:space="preserve">Hard copy applications will not generally be accepted. Please contact </w:t>
      </w:r>
      <w:r w:rsidRPr="00A7311C">
        <w:rPr>
          <w:rStyle w:val="Hyperlink"/>
          <w:rFonts w:ascii="Franklin Gothic Book" w:hAnsi="Franklin Gothic Book" w:cs="Franklin Gothic Book"/>
          <w:iCs/>
          <w:sz w:val="24"/>
          <w:szCs w:val="24"/>
        </w:rPr>
        <w:t>grants@rav.net.au</w:t>
      </w:r>
      <w:r w:rsidRPr="00A7311C">
        <w:rPr>
          <w:rFonts w:ascii="Franklin Gothic Book" w:hAnsi="Franklin Gothic Book"/>
          <w:sz w:val="24"/>
          <w:szCs w:val="24"/>
        </w:rPr>
        <w:t xml:space="preserve"> if you need to submit a hard-copy application.</w:t>
      </w:r>
    </w:p>
    <w:p w14:paraId="2C289E9C" w14:textId="77777777" w:rsidR="00CF2C01" w:rsidRDefault="00CF2C01" w:rsidP="00A7311C">
      <w:pPr>
        <w:spacing w:after="0"/>
        <w:rPr>
          <w:rFonts w:ascii="Franklin Gothic Book" w:hAnsi="Franklin Gothic Book"/>
          <w:b/>
          <w:bCs/>
          <w:sz w:val="24"/>
          <w:szCs w:val="24"/>
        </w:rPr>
      </w:pPr>
    </w:p>
    <w:p w14:paraId="06C5645B" w14:textId="3822DA97" w:rsidR="00A7311C" w:rsidRPr="00A7311C" w:rsidRDefault="00A7311C" w:rsidP="00CF2C01">
      <w:pPr>
        <w:spacing w:after="120"/>
        <w:rPr>
          <w:rFonts w:ascii="Franklin Gothic Book" w:hAnsi="Franklin Gothic Book"/>
          <w:b/>
          <w:bCs/>
          <w:sz w:val="24"/>
          <w:szCs w:val="24"/>
        </w:rPr>
      </w:pPr>
      <w:r w:rsidRPr="00A7311C">
        <w:rPr>
          <w:rFonts w:ascii="Franklin Gothic Book" w:hAnsi="Franklin Gothic Book"/>
          <w:b/>
          <w:bCs/>
          <w:sz w:val="24"/>
          <w:szCs w:val="24"/>
        </w:rPr>
        <w:t>How will I know if my application has been submitted successfully?</w:t>
      </w:r>
    </w:p>
    <w:p w14:paraId="5DA7AF67" w14:textId="77777777" w:rsidR="00A7311C" w:rsidRPr="00A7311C" w:rsidRDefault="00A7311C" w:rsidP="00A7311C">
      <w:pPr>
        <w:spacing w:after="0"/>
        <w:rPr>
          <w:rFonts w:ascii="Franklin Gothic Book" w:hAnsi="Franklin Gothic Book"/>
          <w:sz w:val="24"/>
          <w:szCs w:val="24"/>
        </w:rPr>
      </w:pPr>
      <w:r w:rsidRPr="00A7311C">
        <w:rPr>
          <w:rFonts w:ascii="Franklin Gothic Book" w:hAnsi="Franklin Gothic Book"/>
          <w:sz w:val="24"/>
          <w:szCs w:val="24"/>
        </w:rPr>
        <w:t xml:space="preserve">You will receive a confirmation email from SmartyGrants when you submit your application. </w:t>
      </w:r>
    </w:p>
    <w:p w14:paraId="24408FD6" w14:textId="77777777" w:rsidR="00CF2C01" w:rsidRDefault="00CF2C01" w:rsidP="00A7311C">
      <w:pPr>
        <w:spacing w:after="0"/>
        <w:rPr>
          <w:rFonts w:ascii="Franklin Gothic Book" w:hAnsi="Franklin Gothic Book"/>
          <w:b/>
          <w:bCs/>
          <w:sz w:val="24"/>
          <w:szCs w:val="24"/>
        </w:rPr>
      </w:pPr>
    </w:p>
    <w:p w14:paraId="0500F30A" w14:textId="29C92296" w:rsidR="00A7311C" w:rsidRPr="00A7311C" w:rsidRDefault="00A7311C" w:rsidP="00CF2C01">
      <w:pPr>
        <w:spacing w:after="120"/>
        <w:rPr>
          <w:rFonts w:ascii="Franklin Gothic Book" w:hAnsi="Franklin Gothic Book"/>
          <w:sz w:val="24"/>
          <w:szCs w:val="24"/>
        </w:rPr>
      </w:pPr>
      <w:r w:rsidRPr="00A7311C">
        <w:rPr>
          <w:rFonts w:ascii="Franklin Gothic Book" w:hAnsi="Franklin Gothic Book"/>
          <w:b/>
          <w:bCs/>
          <w:sz w:val="24"/>
          <w:szCs w:val="24"/>
        </w:rPr>
        <w:lastRenderedPageBreak/>
        <w:t xml:space="preserve">Can I edit my application after I have submitted it? </w:t>
      </w:r>
    </w:p>
    <w:p w14:paraId="10787A56" w14:textId="77777777" w:rsidR="00A7311C" w:rsidRPr="00A7311C" w:rsidRDefault="00A7311C" w:rsidP="00A7311C">
      <w:pPr>
        <w:spacing w:after="0"/>
        <w:rPr>
          <w:rFonts w:ascii="Franklin Gothic Book" w:hAnsi="Franklin Gothic Book"/>
          <w:sz w:val="24"/>
          <w:szCs w:val="24"/>
        </w:rPr>
      </w:pPr>
      <w:r w:rsidRPr="00A7311C">
        <w:rPr>
          <w:rFonts w:ascii="Franklin Gothic Book" w:hAnsi="Franklin Gothic Book"/>
          <w:sz w:val="24"/>
          <w:szCs w:val="24"/>
        </w:rPr>
        <w:t>No. Applications cannot be changed after submission.</w:t>
      </w:r>
    </w:p>
    <w:p w14:paraId="130B0B9C" w14:textId="77777777" w:rsidR="00CF2C01" w:rsidRDefault="00CF2C01" w:rsidP="00A7311C">
      <w:pPr>
        <w:spacing w:after="0"/>
        <w:rPr>
          <w:rFonts w:ascii="Franklin Gothic Book" w:hAnsi="Franklin Gothic Book"/>
          <w:b/>
          <w:bCs/>
          <w:sz w:val="24"/>
          <w:szCs w:val="24"/>
        </w:rPr>
      </w:pPr>
    </w:p>
    <w:p w14:paraId="78F9F574" w14:textId="551B4AA2" w:rsidR="00A7311C" w:rsidRPr="00A7311C" w:rsidRDefault="00A7311C" w:rsidP="00CF2C01">
      <w:pPr>
        <w:spacing w:after="120"/>
        <w:rPr>
          <w:rFonts w:ascii="Franklin Gothic Book" w:hAnsi="Franklin Gothic Book"/>
          <w:sz w:val="24"/>
          <w:szCs w:val="24"/>
        </w:rPr>
      </w:pPr>
      <w:r w:rsidRPr="00A7311C">
        <w:rPr>
          <w:rFonts w:ascii="Franklin Gothic Book" w:hAnsi="Franklin Gothic Book"/>
          <w:b/>
          <w:bCs/>
          <w:sz w:val="24"/>
          <w:szCs w:val="24"/>
        </w:rPr>
        <w:t>Can I withdraw my application after submission if I have changed my mind, or if our organisation’s circumstances change?</w:t>
      </w:r>
    </w:p>
    <w:p w14:paraId="284A5688" w14:textId="77777777" w:rsidR="00A7311C" w:rsidRPr="00A7311C" w:rsidRDefault="00A7311C" w:rsidP="00A7311C">
      <w:pPr>
        <w:spacing w:after="0"/>
        <w:rPr>
          <w:rFonts w:ascii="Franklin Gothic Book" w:hAnsi="Franklin Gothic Book"/>
          <w:sz w:val="24"/>
          <w:szCs w:val="24"/>
        </w:rPr>
      </w:pPr>
      <w:r w:rsidRPr="00A7311C">
        <w:rPr>
          <w:rFonts w:ascii="Franklin Gothic Book" w:hAnsi="Franklin Gothic Book"/>
          <w:sz w:val="24"/>
          <w:szCs w:val="24"/>
        </w:rPr>
        <w:t xml:space="preserve">Yes. You should contact a </w:t>
      </w:r>
      <w:hyperlink r:id="rId16" w:history="1">
        <w:r w:rsidRPr="00A7311C">
          <w:rPr>
            <w:rStyle w:val="Hyperlink"/>
            <w:rFonts w:ascii="Franklin Gothic Book" w:hAnsi="Franklin Gothic Book"/>
            <w:sz w:val="24"/>
            <w:szCs w:val="24"/>
          </w:rPr>
          <w:t>Program Manager</w:t>
        </w:r>
      </w:hyperlink>
      <w:r w:rsidRPr="00A7311C">
        <w:rPr>
          <w:rFonts w:ascii="Franklin Gothic Book" w:hAnsi="Franklin Gothic Book"/>
          <w:sz w:val="24"/>
          <w:szCs w:val="24"/>
        </w:rPr>
        <w:t xml:space="preserve"> if you wish to withdraw your submission.</w:t>
      </w:r>
    </w:p>
    <w:p w14:paraId="4BF6C61E" w14:textId="77777777" w:rsidR="00CF2C01" w:rsidRDefault="00CF2C01" w:rsidP="00A7311C">
      <w:pPr>
        <w:spacing w:after="0"/>
        <w:rPr>
          <w:rFonts w:ascii="Franklin Gothic Book" w:hAnsi="Franklin Gothic Book"/>
          <w:b/>
          <w:bCs/>
          <w:sz w:val="24"/>
          <w:szCs w:val="24"/>
        </w:rPr>
      </w:pPr>
    </w:p>
    <w:p w14:paraId="46E66EC1" w14:textId="0D9FF13F" w:rsidR="00A7311C" w:rsidRPr="00A7311C" w:rsidRDefault="00A7311C" w:rsidP="00CF2C01">
      <w:pPr>
        <w:spacing w:after="120"/>
        <w:rPr>
          <w:rFonts w:ascii="Franklin Gothic Book" w:hAnsi="Franklin Gothic Book"/>
          <w:b/>
          <w:bCs/>
          <w:sz w:val="24"/>
          <w:szCs w:val="24"/>
        </w:rPr>
      </w:pPr>
      <w:r w:rsidRPr="00A7311C">
        <w:rPr>
          <w:rFonts w:ascii="Franklin Gothic Book" w:hAnsi="Franklin Gothic Book"/>
          <w:b/>
          <w:bCs/>
          <w:sz w:val="24"/>
          <w:szCs w:val="24"/>
        </w:rPr>
        <w:t>Can I submit more than one application, or apply for more than one Tier?</w:t>
      </w:r>
    </w:p>
    <w:p w14:paraId="1133C9AB" w14:textId="77777777" w:rsidR="00A7311C" w:rsidRPr="00A7311C" w:rsidRDefault="00A7311C" w:rsidP="00A7311C">
      <w:pPr>
        <w:spacing w:after="0"/>
        <w:rPr>
          <w:rFonts w:ascii="Franklin Gothic Book" w:hAnsi="Franklin Gothic Book"/>
          <w:sz w:val="24"/>
          <w:szCs w:val="24"/>
        </w:rPr>
      </w:pPr>
      <w:r w:rsidRPr="00A7311C">
        <w:rPr>
          <w:rFonts w:ascii="Franklin Gothic Book" w:hAnsi="Franklin Gothic Book"/>
          <w:sz w:val="24"/>
          <w:szCs w:val="24"/>
        </w:rPr>
        <w:t xml:space="preserve">No. You cannot apply for more than one Tier, and only one application can be submitted per applicant (including under auspice). </w:t>
      </w:r>
    </w:p>
    <w:p w14:paraId="0ACC59A6" w14:textId="77777777" w:rsidR="00A7311C" w:rsidRPr="00A7311C" w:rsidRDefault="00A7311C" w:rsidP="00A7311C">
      <w:pPr>
        <w:spacing w:after="0"/>
        <w:rPr>
          <w:rFonts w:ascii="Franklin Gothic Book" w:hAnsi="Franklin Gothic Book"/>
          <w:sz w:val="24"/>
          <w:szCs w:val="24"/>
        </w:rPr>
      </w:pPr>
      <w:r w:rsidRPr="00A7311C">
        <w:rPr>
          <w:rFonts w:ascii="Franklin Gothic Book" w:hAnsi="Franklin Gothic Book"/>
          <w:sz w:val="24"/>
          <w:szCs w:val="24"/>
        </w:rPr>
        <w:t xml:space="preserve">A single application can include sub-projects, or a number of small projects that make up one application. </w:t>
      </w:r>
    </w:p>
    <w:p w14:paraId="5C97F571" w14:textId="77777777" w:rsidR="00A7311C" w:rsidRPr="00A7311C" w:rsidRDefault="00A7311C" w:rsidP="00A7311C">
      <w:pPr>
        <w:spacing w:after="0"/>
        <w:rPr>
          <w:rFonts w:ascii="Franklin Gothic Book" w:hAnsi="Franklin Gothic Book"/>
          <w:sz w:val="24"/>
          <w:szCs w:val="24"/>
        </w:rPr>
      </w:pPr>
      <w:r w:rsidRPr="00A7311C">
        <w:rPr>
          <w:rFonts w:ascii="Franklin Gothic Book" w:hAnsi="Franklin Gothic Book"/>
          <w:sz w:val="24"/>
          <w:szCs w:val="24"/>
        </w:rPr>
        <w:t>Auspice bodies may apply on behalf of multiple applicants.</w:t>
      </w:r>
    </w:p>
    <w:p w14:paraId="237276ED" w14:textId="77777777" w:rsidR="00CF2C01" w:rsidRDefault="00CF2C01" w:rsidP="00A7311C">
      <w:pPr>
        <w:spacing w:after="0"/>
        <w:rPr>
          <w:rFonts w:ascii="Franklin Gothic Book" w:hAnsi="Franklin Gothic Book"/>
          <w:b/>
          <w:bCs/>
          <w:sz w:val="24"/>
          <w:szCs w:val="24"/>
        </w:rPr>
      </w:pPr>
    </w:p>
    <w:p w14:paraId="4CAFDC79" w14:textId="41C0FB38" w:rsidR="00A7311C" w:rsidRPr="00A7311C" w:rsidRDefault="00A7311C" w:rsidP="00CF2C01">
      <w:pPr>
        <w:spacing w:after="120"/>
        <w:rPr>
          <w:rFonts w:ascii="Franklin Gothic Book" w:hAnsi="Franklin Gothic Book"/>
          <w:b/>
          <w:bCs/>
          <w:sz w:val="24"/>
          <w:szCs w:val="24"/>
        </w:rPr>
      </w:pPr>
      <w:r w:rsidRPr="00A7311C">
        <w:rPr>
          <w:rFonts w:ascii="Franklin Gothic Book" w:hAnsi="Franklin Gothic Book"/>
          <w:b/>
          <w:bCs/>
          <w:sz w:val="24"/>
          <w:szCs w:val="24"/>
        </w:rPr>
        <w:t xml:space="preserve">Will I receive feedback on my unsuccessful application? </w:t>
      </w:r>
    </w:p>
    <w:p w14:paraId="11A9E16E" w14:textId="77777777" w:rsidR="00A7311C" w:rsidRPr="00A7311C" w:rsidRDefault="00A7311C" w:rsidP="00A7311C">
      <w:pPr>
        <w:spacing w:after="0"/>
        <w:rPr>
          <w:rFonts w:ascii="Franklin Gothic Book" w:hAnsi="Franklin Gothic Book"/>
          <w:sz w:val="24"/>
          <w:szCs w:val="24"/>
        </w:rPr>
      </w:pPr>
      <w:r w:rsidRPr="00A7311C">
        <w:rPr>
          <w:rFonts w:ascii="Franklin Gothic Book" w:hAnsi="Franklin Gothic Book"/>
          <w:sz w:val="24"/>
          <w:szCs w:val="24"/>
        </w:rPr>
        <w:t xml:space="preserve">No. Due to the anticipated large volume of applications, individualised feedback will not be offered to unsuccessful applicants. </w:t>
      </w:r>
    </w:p>
    <w:p w14:paraId="3D39F9C6" w14:textId="77777777" w:rsidR="00A7311C" w:rsidRPr="00A7311C" w:rsidRDefault="00A7311C" w:rsidP="00A7311C">
      <w:pPr>
        <w:spacing w:after="0"/>
        <w:rPr>
          <w:rFonts w:ascii="Franklin Gothic Book" w:hAnsi="Franklin Gothic Book"/>
          <w:b/>
          <w:bCs/>
          <w:color w:val="0070C0"/>
          <w:sz w:val="24"/>
          <w:szCs w:val="24"/>
        </w:rPr>
      </w:pPr>
    </w:p>
    <w:p w14:paraId="0C6CE949" w14:textId="77777777" w:rsidR="00460D9A" w:rsidRDefault="00460D9A" w:rsidP="00A7311C">
      <w:pPr>
        <w:spacing w:after="0"/>
        <w:rPr>
          <w:rFonts w:ascii="Franklin Gothic Book" w:hAnsi="Franklin Gothic Book"/>
          <w:b/>
          <w:bCs/>
          <w:color w:val="0070C0"/>
          <w:sz w:val="24"/>
          <w:szCs w:val="24"/>
        </w:rPr>
      </w:pPr>
    </w:p>
    <w:p w14:paraId="742FFF56" w14:textId="7C420954" w:rsidR="00A7311C" w:rsidRPr="00A7311C" w:rsidRDefault="00A7311C" w:rsidP="00A7311C">
      <w:pPr>
        <w:spacing w:after="0"/>
        <w:rPr>
          <w:rFonts w:ascii="Franklin Gothic Book" w:hAnsi="Franklin Gothic Book"/>
          <w:b/>
          <w:bCs/>
          <w:color w:val="0070C0"/>
          <w:sz w:val="24"/>
          <w:szCs w:val="24"/>
        </w:rPr>
      </w:pPr>
      <w:r w:rsidRPr="00A7311C">
        <w:rPr>
          <w:rFonts w:ascii="Franklin Gothic Book" w:hAnsi="Franklin Gothic Book"/>
          <w:b/>
          <w:bCs/>
          <w:color w:val="0070C0"/>
          <w:sz w:val="24"/>
          <w:szCs w:val="24"/>
        </w:rPr>
        <w:t>AVAILABLE FUNDING</w:t>
      </w:r>
    </w:p>
    <w:p w14:paraId="33C4F898" w14:textId="77777777" w:rsidR="00CF2C01" w:rsidRDefault="00CF2C01" w:rsidP="00A7311C">
      <w:pPr>
        <w:spacing w:after="0"/>
        <w:rPr>
          <w:rFonts w:ascii="Franklin Gothic Book" w:hAnsi="Franklin Gothic Book"/>
          <w:b/>
          <w:bCs/>
          <w:sz w:val="24"/>
          <w:szCs w:val="24"/>
        </w:rPr>
      </w:pPr>
    </w:p>
    <w:p w14:paraId="70638159" w14:textId="695D1A40" w:rsidR="00A7311C" w:rsidRPr="00A7311C" w:rsidRDefault="00A7311C" w:rsidP="00CF2C01">
      <w:pPr>
        <w:spacing w:after="120"/>
        <w:rPr>
          <w:rFonts w:ascii="Franklin Gothic Book" w:hAnsi="Franklin Gothic Book"/>
          <w:sz w:val="24"/>
          <w:szCs w:val="24"/>
        </w:rPr>
      </w:pPr>
      <w:r w:rsidRPr="00A7311C">
        <w:rPr>
          <w:rFonts w:ascii="Franklin Gothic Book" w:hAnsi="Franklin Gothic Book"/>
          <w:b/>
          <w:bCs/>
          <w:sz w:val="24"/>
          <w:szCs w:val="24"/>
        </w:rPr>
        <w:t>How many grants will be awarded within each tier?</w:t>
      </w:r>
    </w:p>
    <w:p w14:paraId="34661DF5" w14:textId="77777777" w:rsidR="00A7311C" w:rsidRPr="00A7311C" w:rsidRDefault="00A7311C" w:rsidP="00A7311C">
      <w:pPr>
        <w:spacing w:after="0"/>
        <w:rPr>
          <w:rFonts w:ascii="Franklin Gothic Book" w:hAnsi="Franklin Gothic Book"/>
          <w:sz w:val="24"/>
          <w:szCs w:val="24"/>
        </w:rPr>
      </w:pPr>
      <w:r w:rsidRPr="00A7311C">
        <w:rPr>
          <w:rFonts w:ascii="Franklin Gothic Book" w:hAnsi="Franklin Gothic Book"/>
          <w:sz w:val="24"/>
          <w:szCs w:val="24"/>
        </w:rPr>
        <w:t>There is no fixed number of grants available within each tier and successful applications across all tiers will be funded from the total funding pool. The number of successful applications across each tier will depend on the competitiveness of the applications received which will be assessed and scored according to weighted assessment criteria.</w:t>
      </w:r>
    </w:p>
    <w:p w14:paraId="4691FB28" w14:textId="77777777" w:rsidR="00CF2C01" w:rsidRDefault="00CF2C01" w:rsidP="00A7311C">
      <w:pPr>
        <w:spacing w:after="0"/>
        <w:rPr>
          <w:rFonts w:ascii="Franklin Gothic Book" w:hAnsi="Franklin Gothic Book"/>
          <w:b/>
          <w:bCs/>
          <w:sz w:val="24"/>
          <w:szCs w:val="24"/>
        </w:rPr>
      </w:pPr>
    </w:p>
    <w:p w14:paraId="4C9805C3" w14:textId="6F2DAEA6" w:rsidR="00A7311C" w:rsidRPr="00A7311C" w:rsidRDefault="00A7311C" w:rsidP="00CF2C01">
      <w:pPr>
        <w:spacing w:after="120"/>
        <w:rPr>
          <w:rFonts w:ascii="Franklin Gothic Book" w:hAnsi="Franklin Gothic Book"/>
          <w:b/>
          <w:bCs/>
          <w:sz w:val="24"/>
          <w:szCs w:val="24"/>
        </w:rPr>
      </w:pPr>
      <w:r w:rsidRPr="00A7311C">
        <w:rPr>
          <w:rFonts w:ascii="Franklin Gothic Book" w:hAnsi="Franklin Gothic Book"/>
          <w:b/>
          <w:bCs/>
          <w:sz w:val="24"/>
          <w:szCs w:val="24"/>
        </w:rPr>
        <w:t>What is the maximum amount of funding I can apply for under Tier 3?</w:t>
      </w:r>
    </w:p>
    <w:p w14:paraId="7F21E7CC" w14:textId="77777777" w:rsidR="00A7311C" w:rsidRPr="00A7311C" w:rsidRDefault="00A7311C" w:rsidP="00A7311C">
      <w:pPr>
        <w:spacing w:after="0"/>
        <w:rPr>
          <w:rFonts w:ascii="Franklin Gothic Book" w:hAnsi="Franklin Gothic Book"/>
          <w:sz w:val="24"/>
          <w:szCs w:val="24"/>
        </w:rPr>
      </w:pPr>
      <w:r w:rsidRPr="00A7311C">
        <w:rPr>
          <w:rFonts w:ascii="Franklin Gothic Book" w:hAnsi="Franklin Gothic Book"/>
          <w:sz w:val="24"/>
          <w:szCs w:val="24"/>
        </w:rPr>
        <w:t xml:space="preserve">While there is no cap on the amount that can be requested for Tier 3, we anticipate strong competition and a high volume of applications. Prior to submitting an application, Tier 3 applicants are required to have a meeting with a </w:t>
      </w:r>
      <w:hyperlink r:id="rId17" w:history="1">
        <w:r w:rsidRPr="00A7311C">
          <w:rPr>
            <w:rStyle w:val="Hyperlink"/>
            <w:rFonts w:ascii="Franklin Gothic Book" w:hAnsi="Franklin Gothic Book"/>
            <w:sz w:val="24"/>
            <w:szCs w:val="24"/>
          </w:rPr>
          <w:t>Program Manager</w:t>
        </w:r>
      </w:hyperlink>
      <w:r w:rsidRPr="00A7311C">
        <w:rPr>
          <w:rFonts w:ascii="Franklin Gothic Book" w:hAnsi="Franklin Gothic Book"/>
          <w:sz w:val="24"/>
          <w:szCs w:val="24"/>
        </w:rPr>
        <w:t xml:space="preserve"> to discuss their proposed funding request. </w:t>
      </w:r>
    </w:p>
    <w:p w14:paraId="087385D5" w14:textId="77777777" w:rsidR="00B15E6B" w:rsidRDefault="00B15E6B" w:rsidP="00A7311C">
      <w:pPr>
        <w:spacing w:after="0"/>
        <w:rPr>
          <w:rFonts w:ascii="Franklin Gothic Book" w:hAnsi="Franklin Gothic Book"/>
          <w:b/>
          <w:bCs/>
          <w:sz w:val="24"/>
          <w:szCs w:val="24"/>
        </w:rPr>
      </w:pPr>
    </w:p>
    <w:p w14:paraId="52C674C5" w14:textId="3A1310AD" w:rsidR="00A7311C" w:rsidRPr="00A7311C" w:rsidRDefault="00A7311C" w:rsidP="00B15E6B">
      <w:pPr>
        <w:spacing w:after="120"/>
        <w:rPr>
          <w:rFonts w:ascii="Franklin Gothic Book" w:hAnsi="Franklin Gothic Book"/>
          <w:sz w:val="24"/>
          <w:szCs w:val="24"/>
        </w:rPr>
      </w:pPr>
      <w:r w:rsidRPr="00A7311C">
        <w:rPr>
          <w:rFonts w:ascii="Franklin Gothic Book" w:hAnsi="Franklin Gothic Book"/>
          <w:b/>
          <w:bCs/>
          <w:sz w:val="24"/>
          <w:szCs w:val="24"/>
        </w:rPr>
        <w:t>If our application is successful, will we receive the maximum amount we asked for?</w:t>
      </w:r>
    </w:p>
    <w:p w14:paraId="227A868E" w14:textId="77777777" w:rsidR="00A7311C" w:rsidRPr="00A7311C" w:rsidRDefault="00A7311C" w:rsidP="00A7311C">
      <w:pPr>
        <w:spacing w:after="0"/>
        <w:rPr>
          <w:rFonts w:ascii="Franklin Gothic Book" w:hAnsi="Franklin Gothic Book"/>
          <w:sz w:val="24"/>
          <w:szCs w:val="24"/>
        </w:rPr>
      </w:pPr>
      <w:r w:rsidRPr="00A7311C">
        <w:rPr>
          <w:rFonts w:ascii="Franklin Gothic Book" w:hAnsi="Franklin Gothic Book"/>
          <w:sz w:val="24"/>
          <w:szCs w:val="24"/>
        </w:rPr>
        <w:t xml:space="preserve">Some successful applications may not receive the full amount requested. In these circumstances, a </w:t>
      </w:r>
      <w:hyperlink r:id="rId18" w:history="1">
        <w:r w:rsidRPr="00A7311C">
          <w:rPr>
            <w:rStyle w:val="Hyperlink"/>
            <w:rFonts w:ascii="Franklin Gothic Book" w:hAnsi="Franklin Gothic Book"/>
            <w:sz w:val="24"/>
            <w:szCs w:val="24"/>
          </w:rPr>
          <w:t>Program Manager</w:t>
        </w:r>
      </w:hyperlink>
      <w:r w:rsidRPr="00A7311C">
        <w:rPr>
          <w:rFonts w:ascii="Franklin Gothic Book" w:hAnsi="Franklin Gothic Book"/>
          <w:sz w:val="24"/>
          <w:szCs w:val="24"/>
        </w:rPr>
        <w:t xml:space="preserve"> will contact you to discuss your submission. </w:t>
      </w:r>
    </w:p>
    <w:p w14:paraId="114E2843" w14:textId="77777777" w:rsidR="00B15E6B" w:rsidRDefault="00B15E6B" w:rsidP="00A7311C">
      <w:pPr>
        <w:spacing w:after="0"/>
        <w:rPr>
          <w:rFonts w:ascii="Franklin Gothic Book" w:hAnsi="Franklin Gothic Book"/>
          <w:b/>
          <w:bCs/>
          <w:sz w:val="24"/>
          <w:szCs w:val="24"/>
        </w:rPr>
      </w:pPr>
    </w:p>
    <w:p w14:paraId="5188B905" w14:textId="776FA65D" w:rsidR="00A7311C" w:rsidRPr="00A7311C" w:rsidRDefault="00A7311C" w:rsidP="00B15E6B">
      <w:pPr>
        <w:spacing w:after="120"/>
        <w:rPr>
          <w:rFonts w:ascii="Franklin Gothic Book" w:hAnsi="Franklin Gothic Book"/>
          <w:b/>
          <w:bCs/>
          <w:sz w:val="24"/>
          <w:szCs w:val="24"/>
        </w:rPr>
      </w:pPr>
      <w:r w:rsidRPr="00A7311C">
        <w:rPr>
          <w:rFonts w:ascii="Franklin Gothic Book" w:hAnsi="Franklin Gothic Book"/>
          <w:b/>
          <w:bCs/>
          <w:sz w:val="24"/>
          <w:szCs w:val="24"/>
        </w:rPr>
        <w:t>Should we include GST in our grant application and budget?</w:t>
      </w:r>
    </w:p>
    <w:p w14:paraId="052EE0F1" w14:textId="77777777" w:rsidR="00A7311C" w:rsidRPr="00A7311C" w:rsidRDefault="00A7311C" w:rsidP="00A7311C">
      <w:pPr>
        <w:spacing w:after="0"/>
        <w:rPr>
          <w:rFonts w:ascii="Franklin Gothic Book" w:hAnsi="Franklin Gothic Book"/>
          <w:sz w:val="24"/>
          <w:szCs w:val="24"/>
        </w:rPr>
      </w:pPr>
      <w:r w:rsidRPr="00A7311C">
        <w:rPr>
          <w:rFonts w:ascii="Franklin Gothic Book" w:hAnsi="Franklin Gothic Book"/>
          <w:sz w:val="24"/>
          <w:szCs w:val="24"/>
        </w:rPr>
        <w:t>No. Your funding request should not include GST. Successful applicants registered for GST will be asked to add GST to their grant allocation should they be successful.</w:t>
      </w:r>
    </w:p>
    <w:p w14:paraId="2C3EE785" w14:textId="77777777" w:rsidR="00B15E6B" w:rsidRDefault="00B15E6B" w:rsidP="00A7311C">
      <w:pPr>
        <w:spacing w:after="0"/>
        <w:rPr>
          <w:rFonts w:ascii="Franklin Gothic Book" w:hAnsi="Franklin Gothic Book"/>
          <w:b/>
          <w:bCs/>
          <w:sz w:val="24"/>
          <w:szCs w:val="24"/>
        </w:rPr>
      </w:pPr>
    </w:p>
    <w:p w14:paraId="4617314A" w14:textId="77777777" w:rsidR="00460D9A" w:rsidRDefault="00460D9A" w:rsidP="00B15E6B">
      <w:pPr>
        <w:spacing w:after="120"/>
        <w:rPr>
          <w:rFonts w:ascii="Franklin Gothic Book" w:hAnsi="Franklin Gothic Book"/>
          <w:b/>
          <w:bCs/>
          <w:sz w:val="24"/>
          <w:szCs w:val="24"/>
        </w:rPr>
      </w:pPr>
    </w:p>
    <w:p w14:paraId="72783525" w14:textId="02CAB542" w:rsidR="00A7311C" w:rsidRPr="00A7311C" w:rsidRDefault="00A7311C" w:rsidP="00B15E6B">
      <w:pPr>
        <w:spacing w:after="120"/>
        <w:rPr>
          <w:rFonts w:ascii="Franklin Gothic Book" w:hAnsi="Franklin Gothic Book"/>
          <w:b/>
          <w:bCs/>
          <w:sz w:val="24"/>
          <w:szCs w:val="24"/>
        </w:rPr>
      </w:pPr>
      <w:r w:rsidRPr="00A7311C">
        <w:rPr>
          <w:rFonts w:ascii="Franklin Gothic Book" w:hAnsi="Franklin Gothic Book"/>
          <w:b/>
          <w:bCs/>
          <w:sz w:val="24"/>
          <w:szCs w:val="24"/>
        </w:rPr>
        <w:t>Can we include a contingency amount in our budget?</w:t>
      </w:r>
    </w:p>
    <w:p w14:paraId="089BC41B" w14:textId="77777777" w:rsidR="00A7311C" w:rsidRPr="00A7311C" w:rsidRDefault="00A7311C" w:rsidP="00A7311C">
      <w:pPr>
        <w:spacing w:after="0"/>
        <w:rPr>
          <w:rFonts w:ascii="Franklin Gothic Book" w:hAnsi="Franklin Gothic Book"/>
          <w:sz w:val="24"/>
          <w:szCs w:val="24"/>
        </w:rPr>
      </w:pPr>
      <w:r w:rsidRPr="00A7311C">
        <w:rPr>
          <w:rFonts w:ascii="Franklin Gothic Book" w:hAnsi="Franklin Gothic Book"/>
          <w:sz w:val="24"/>
          <w:szCs w:val="24"/>
        </w:rPr>
        <w:lastRenderedPageBreak/>
        <w:t xml:space="preserve">Yes. We recommend you factor at least 10% contingency in your budget to cover unexpected costs, or variations to quotes and changes to the market that may occur while applications are assessed.  </w:t>
      </w:r>
    </w:p>
    <w:p w14:paraId="42601338" w14:textId="77777777" w:rsidR="00B15E6B" w:rsidRDefault="00B15E6B" w:rsidP="00A7311C">
      <w:pPr>
        <w:spacing w:after="0"/>
        <w:rPr>
          <w:rFonts w:ascii="Franklin Gothic Book" w:hAnsi="Franklin Gothic Book"/>
          <w:b/>
          <w:bCs/>
          <w:sz w:val="24"/>
          <w:szCs w:val="24"/>
        </w:rPr>
      </w:pPr>
    </w:p>
    <w:p w14:paraId="5ABEF66E" w14:textId="7C9D8764" w:rsidR="00A7311C" w:rsidRPr="00A7311C" w:rsidRDefault="00A7311C" w:rsidP="00B15E6B">
      <w:pPr>
        <w:spacing w:after="120"/>
        <w:rPr>
          <w:rFonts w:ascii="Franklin Gothic Book" w:hAnsi="Franklin Gothic Book"/>
          <w:sz w:val="24"/>
          <w:szCs w:val="24"/>
        </w:rPr>
      </w:pPr>
      <w:r w:rsidRPr="00A7311C">
        <w:rPr>
          <w:rFonts w:ascii="Franklin Gothic Book" w:hAnsi="Franklin Gothic Book"/>
          <w:b/>
          <w:bCs/>
          <w:sz w:val="24"/>
          <w:szCs w:val="24"/>
        </w:rPr>
        <w:t>Will there be future funding rounds for RCAP?</w:t>
      </w:r>
    </w:p>
    <w:p w14:paraId="6B00C3C2" w14:textId="77777777" w:rsidR="00A7311C" w:rsidRPr="00A7311C" w:rsidRDefault="00A7311C" w:rsidP="00A7311C">
      <w:pPr>
        <w:spacing w:after="0"/>
        <w:rPr>
          <w:rFonts w:ascii="Franklin Gothic Book" w:hAnsi="Franklin Gothic Book"/>
          <w:sz w:val="24"/>
          <w:szCs w:val="24"/>
        </w:rPr>
      </w:pPr>
      <w:r w:rsidRPr="00A7311C">
        <w:rPr>
          <w:rFonts w:ascii="Franklin Gothic Book" w:hAnsi="Franklin Gothic Book"/>
          <w:sz w:val="24"/>
          <w:szCs w:val="24"/>
        </w:rPr>
        <w:t>Regional Collections Access Program is currently a one-off program.</w:t>
      </w:r>
    </w:p>
    <w:p w14:paraId="1762D59A" w14:textId="77777777" w:rsidR="00A7311C" w:rsidRPr="00A7311C" w:rsidRDefault="00A7311C" w:rsidP="00A7311C">
      <w:pPr>
        <w:spacing w:after="0"/>
        <w:rPr>
          <w:rFonts w:ascii="Franklin Gothic Book" w:hAnsi="Franklin Gothic Book"/>
          <w:b/>
          <w:bCs/>
          <w:color w:val="0070C0"/>
          <w:sz w:val="24"/>
          <w:szCs w:val="24"/>
        </w:rPr>
      </w:pPr>
    </w:p>
    <w:p w14:paraId="55E3C172" w14:textId="77777777" w:rsidR="008756F4" w:rsidRDefault="008756F4" w:rsidP="00A7311C">
      <w:pPr>
        <w:spacing w:after="0"/>
        <w:rPr>
          <w:rFonts w:ascii="Franklin Gothic Book" w:hAnsi="Franklin Gothic Book"/>
          <w:b/>
          <w:bCs/>
          <w:color w:val="0070C0"/>
          <w:sz w:val="24"/>
          <w:szCs w:val="24"/>
        </w:rPr>
      </w:pPr>
    </w:p>
    <w:p w14:paraId="45A92C9E" w14:textId="478F0C9D" w:rsidR="00A7311C" w:rsidRPr="00A7311C" w:rsidRDefault="00A7311C" w:rsidP="00A7311C">
      <w:pPr>
        <w:spacing w:after="0"/>
        <w:rPr>
          <w:rFonts w:ascii="Franklin Gothic Book" w:hAnsi="Franklin Gothic Book"/>
          <w:b/>
          <w:bCs/>
          <w:color w:val="0070C0"/>
          <w:sz w:val="24"/>
          <w:szCs w:val="24"/>
        </w:rPr>
      </w:pPr>
      <w:r w:rsidRPr="00A7311C">
        <w:rPr>
          <w:rFonts w:ascii="Franklin Gothic Book" w:hAnsi="Franklin Gothic Book"/>
          <w:b/>
          <w:bCs/>
          <w:color w:val="0070C0"/>
          <w:sz w:val="24"/>
          <w:szCs w:val="24"/>
        </w:rPr>
        <w:t>ELIGIBILITY</w:t>
      </w:r>
    </w:p>
    <w:p w14:paraId="5CB0A3FD" w14:textId="77777777" w:rsidR="008756F4" w:rsidRDefault="008756F4" w:rsidP="00A7311C">
      <w:pPr>
        <w:spacing w:after="0"/>
        <w:rPr>
          <w:rFonts w:ascii="Franklin Gothic Book" w:hAnsi="Franklin Gothic Book"/>
          <w:b/>
          <w:bCs/>
          <w:sz w:val="24"/>
          <w:szCs w:val="24"/>
        </w:rPr>
      </w:pPr>
    </w:p>
    <w:p w14:paraId="062181AB" w14:textId="19D00731" w:rsidR="00A7311C" w:rsidRPr="00A7311C" w:rsidRDefault="00A7311C" w:rsidP="008756F4">
      <w:pPr>
        <w:spacing w:after="120"/>
        <w:rPr>
          <w:rFonts w:ascii="Franklin Gothic Book" w:hAnsi="Franklin Gothic Book"/>
          <w:b/>
          <w:bCs/>
          <w:sz w:val="24"/>
          <w:szCs w:val="24"/>
        </w:rPr>
      </w:pPr>
      <w:r w:rsidRPr="00A7311C">
        <w:rPr>
          <w:rFonts w:ascii="Franklin Gothic Book" w:hAnsi="Franklin Gothic Book"/>
          <w:b/>
          <w:bCs/>
          <w:sz w:val="24"/>
          <w:szCs w:val="24"/>
        </w:rPr>
        <w:t>Can we apply if we are based in Melbourne, but our project will be delivered in a regional or interface LGA?</w:t>
      </w:r>
    </w:p>
    <w:p w14:paraId="4E782F8C" w14:textId="77777777" w:rsidR="00A7311C" w:rsidRPr="00A7311C" w:rsidRDefault="00A7311C" w:rsidP="00A7311C">
      <w:pPr>
        <w:spacing w:after="0"/>
        <w:rPr>
          <w:rFonts w:ascii="Franklin Gothic Book" w:hAnsi="Franklin Gothic Book"/>
          <w:b/>
          <w:bCs/>
          <w:sz w:val="24"/>
          <w:szCs w:val="24"/>
        </w:rPr>
      </w:pPr>
      <w:r w:rsidRPr="00A7311C">
        <w:rPr>
          <w:rFonts w:ascii="Franklin Gothic Book" w:hAnsi="Franklin Gothic Book"/>
          <w:sz w:val="24"/>
          <w:szCs w:val="24"/>
        </w:rPr>
        <w:t>No. Applicants and facilities must be based in a regional or interface LGA.</w:t>
      </w:r>
    </w:p>
    <w:p w14:paraId="51780AB2" w14:textId="77777777" w:rsidR="008756F4" w:rsidRDefault="008756F4" w:rsidP="00A7311C">
      <w:pPr>
        <w:spacing w:after="0"/>
        <w:rPr>
          <w:rFonts w:ascii="Franklin Gothic Book" w:hAnsi="Franklin Gothic Book"/>
          <w:b/>
          <w:bCs/>
          <w:sz w:val="24"/>
          <w:szCs w:val="24"/>
        </w:rPr>
      </w:pPr>
    </w:p>
    <w:p w14:paraId="73C4F110" w14:textId="49E78221" w:rsidR="00A7311C" w:rsidRPr="00A7311C" w:rsidRDefault="00A7311C" w:rsidP="008756F4">
      <w:pPr>
        <w:spacing w:after="120"/>
        <w:rPr>
          <w:rFonts w:ascii="Franklin Gothic Book" w:hAnsi="Franklin Gothic Book"/>
          <w:sz w:val="24"/>
          <w:szCs w:val="24"/>
        </w:rPr>
      </w:pPr>
      <w:r w:rsidRPr="00A7311C">
        <w:rPr>
          <w:rFonts w:ascii="Franklin Gothic Book" w:hAnsi="Franklin Gothic Book"/>
          <w:b/>
          <w:bCs/>
          <w:sz w:val="24"/>
          <w:szCs w:val="24"/>
        </w:rPr>
        <w:t>My project has already started. Can I apply for funding?</w:t>
      </w:r>
    </w:p>
    <w:p w14:paraId="6560DF88" w14:textId="77777777" w:rsidR="00A7311C" w:rsidRPr="00A7311C" w:rsidRDefault="00A7311C" w:rsidP="00A7311C">
      <w:pPr>
        <w:spacing w:after="0"/>
        <w:rPr>
          <w:rFonts w:ascii="Franklin Gothic Book" w:hAnsi="Franklin Gothic Book"/>
          <w:sz w:val="24"/>
          <w:szCs w:val="24"/>
        </w:rPr>
      </w:pPr>
      <w:r w:rsidRPr="00A7311C">
        <w:rPr>
          <w:rFonts w:ascii="Franklin Gothic Book" w:hAnsi="Franklin Gothic Book"/>
          <w:sz w:val="24"/>
          <w:szCs w:val="24"/>
        </w:rPr>
        <w:t>No. Projects that commence before 31 May 2022 are not eligible for funding.</w:t>
      </w:r>
    </w:p>
    <w:p w14:paraId="6816B340" w14:textId="77777777" w:rsidR="008756F4" w:rsidRDefault="008756F4" w:rsidP="008756F4">
      <w:pPr>
        <w:spacing w:after="120"/>
        <w:rPr>
          <w:rFonts w:ascii="Franklin Gothic Book" w:hAnsi="Franklin Gothic Book"/>
          <w:b/>
          <w:bCs/>
          <w:sz w:val="24"/>
          <w:szCs w:val="24"/>
        </w:rPr>
      </w:pPr>
    </w:p>
    <w:p w14:paraId="506C53D3" w14:textId="3C356955" w:rsidR="00A7311C" w:rsidRPr="00A7311C" w:rsidRDefault="00A7311C" w:rsidP="008756F4">
      <w:pPr>
        <w:spacing w:after="120"/>
        <w:rPr>
          <w:rFonts w:ascii="Franklin Gothic Book" w:hAnsi="Franklin Gothic Book"/>
          <w:b/>
          <w:bCs/>
          <w:sz w:val="24"/>
          <w:szCs w:val="24"/>
        </w:rPr>
      </w:pPr>
      <w:r w:rsidRPr="00A7311C">
        <w:rPr>
          <w:rFonts w:ascii="Franklin Gothic Book" w:hAnsi="Franklin Gothic Book"/>
          <w:b/>
          <w:bCs/>
          <w:sz w:val="24"/>
          <w:szCs w:val="24"/>
        </w:rPr>
        <w:t xml:space="preserve">Can I apply if I have recently received funding through another Victorian Government grant program? </w:t>
      </w:r>
    </w:p>
    <w:p w14:paraId="66D8A350" w14:textId="77777777" w:rsidR="00A7311C" w:rsidRPr="00A7311C" w:rsidRDefault="00A7311C" w:rsidP="00A7311C">
      <w:pPr>
        <w:spacing w:after="0"/>
        <w:rPr>
          <w:rFonts w:ascii="Franklin Gothic Book" w:hAnsi="Franklin Gothic Book"/>
          <w:sz w:val="24"/>
          <w:szCs w:val="24"/>
        </w:rPr>
      </w:pPr>
      <w:r w:rsidRPr="00A7311C">
        <w:rPr>
          <w:rFonts w:ascii="Franklin Gothic Book" w:hAnsi="Franklin Gothic Book"/>
          <w:sz w:val="24"/>
          <w:szCs w:val="24"/>
        </w:rPr>
        <w:t xml:space="preserve">Yes. You can still apply if you have previously received Victorian Government grant funding. </w:t>
      </w:r>
    </w:p>
    <w:p w14:paraId="1FFE0FDA" w14:textId="77777777" w:rsidR="00A7311C" w:rsidRPr="00A7311C" w:rsidRDefault="00A7311C" w:rsidP="00A7311C">
      <w:pPr>
        <w:spacing w:after="0"/>
        <w:rPr>
          <w:rFonts w:ascii="Franklin Gothic Book" w:hAnsi="Franklin Gothic Book"/>
          <w:sz w:val="24"/>
          <w:szCs w:val="24"/>
        </w:rPr>
      </w:pPr>
      <w:r w:rsidRPr="00A7311C">
        <w:rPr>
          <w:rFonts w:ascii="Franklin Gothic Book" w:hAnsi="Franklin Gothic Book"/>
          <w:sz w:val="24"/>
          <w:szCs w:val="24"/>
        </w:rPr>
        <w:t xml:space="preserve">Please note: if you have received funding for infrastructure upgrades within the last five years through the Victorian Government this will be taken into consideration by the assessment panel when making final decisions. This will assist in ensuring an equitable distribution of the available funding. </w:t>
      </w:r>
    </w:p>
    <w:p w14:paraId="71191B72" w14:textId="77777777" w:rsidR="00190B6A" w:rsidRDefault="00190B6A" w:rsidP="00A7311C">
      <w:pPr>
        <w:spacing w:after="0"/>
        <w:rPr>
          <w:rFonts w:ascii="Franklin Gothic Book" w:hAnsi="Franklin Gothic Book"/>
          <w:b/>
          <w:bCs/>
          <w:sz w:val="24"/>
          <w:szCs w:val="24"/>
        </w:rPr>
      </w:pPr>
    </w:p>
    <w:p w14:paraId="1819B8E8" w14:textId="7331AD90" w:rsidR="00190B6A" w:rsidRPr="00A7311C" w:rsidRDefault="008128C1" w:rsidP="00190B6A">
      <w:pPr>
        <w:spacing w:after="120"/>
        <w:rPr>
          <w:rFonts w:ascii="Franklin Gothic Book" w:hAnsi="Franklin Gothic Book"/>
          <w:b/>
          <w:bCs/>
          <w:sz w:val="24"/>
          <w:szCs w:val="24"/>
        </w:rPr>
      </w:pPr>
      <w:r>
        <w:rPr>
          <w:rFonts w:ascii="Franklin Gothic Book" w:hAnsi="Franklin Gothic Book"/>
          <w:b/>
          <w:bCs/>
          <w:sz w:val="24"/>
          <w:szCs w:val="24"/>
        </w:rPr>
        <w:t xml:space="preserve">My organisation does not own </w:t>
      </w:r>
      <w:r w:rsidR="00DA57B8">
        <w:rPr>
          <w:rFonts w:ascii="Franklin Gothic Book" w:hAnsi="Franklin Gothic Book"/>
          <w:b/>
          <w:bCs/>
          <w:sz w:val="24"/>
          <w:szCs w:val="24"/>
        </w:rPr>
        <w:t>the</w:t>
      </w:r>
      <w:r>
        <w:rPr>
          <w:rFonts w:ascii="Franklin Gothic Book" w:hAnsi="Franklin Gothic Book"/>
          <w:b/>
          <w:bCs/>
          <w:sz w:val="24"/>
          <w:szCs w:val="24"/>
        </w:rPr>
        <w:t xml:space="preserve"> building. Can we still apply for funding to make infrastructure upgrades? </w:t>
      </w:r>
    </w:p>
    <w:p w14:paraId="555ED879" w14:textId="623F52BA" w:rsidR="00431454" w:rsidRPr="00431454" w:rsidRDefault="00431454" w:rsidP="00190B6A">
      <w:pPr>
        <w:spacing w:after="0"/>
        <w:rPr>
          <w:rFonts w:ascii="Franklin Gothic Book" w:hAnsi="Franklin Gothic Book"/>
          <w:sz w:val="24"/>
          <w:szCs w:val="24"/>
        </w:rPr>
      </w:pPr>
      <w:r w:rsidRPr="00431454">
        <w:rPr>
          <w:rFonts w:ascii="Franklin Gothic Book" w:eastAsia="Times New Roman" w:hAnsi="Franklin Gothic Book"/>
        </w:rPr>
        <w:t xml:space="preserve">If your application involves infrastructure changes to a building not owned by your organisation, or may impact any other asset owned by a third party, </w:t>
      </w:r>
      <w:r w:rsidRPr="00431454">
        <w:rPr>
          <w:rFonts w:ascii="Franklin Gothic Book" w:eastAsia="Times New Roman" w:hAnsi="Franklin Gothic Book"/>
          <w:u w:val="single"/>
        </w:rPr>
        <w:t>you must include a letter of consent from the owner</w:t>
      </w:r>
      <w:r w:rsidRPr="00431454">
        <w:rPr>
          <w:rFonts w:ascii="Franklin Gothic Book" w:eastAsia="Times New Roman" w:hAnsi="Franklin Gothic Book"/>
        </w:rPr>
        <w:t xml:space="preserve"> indicating endorsement of your project</w:t>
      </w:r>
      <w:r>
        <w:rPr>
          <w:rFonts w:ascii="Franklin Gothic Book" w:eastAsia="Times New Roman" w:hAnsi="Franklin Gothic Book"/>
        </w:rPr>
        <w:t>.</w:t>
      </w:r>
    </w:p>
    <w:p w14:paraId="44BC421E" w14:textId="77777777" w:rsidR="00190B6A" w:rsidRDefault="00190B6A" w:rsidP="00190B6A">
      <w:pPr>
        <w:spacing w:after="120"/>
        <w:rPr>
          <w:rFonts w:ascii="Franklin Gothic Book" w:hAnsi="Franklin Gothic Book"/>
          <w:b/>
          <w:bCs/>
          <w:sz w:val="24"/>
          <w:szCs w:val="24"/>
        </w:rPr>
      </w:pPr>
    </w:p>
    <w:p w14:paraId="70B2E53A" w14:textId="385234B1" w:rsidR="00A7311C" w:rsidRPr="00A7311C" w:rsidRDefault="00A7311C" w:rsidP="00190B6A">
      <w:pPr>
        <w:spacing w:after="120"/>
        <w:rPr>
          <w:rFonts w:ascii="Franklin Gothic Book" w:hAnsi="Franklin Gothic Book"/>
          <w:b/>
          <w:bCs/>
          <w:sz w:val="24"/>
          <w:szCs w:val="24"/>
        </w:rPr>
      </w:pPr>
      <w:r w:rsidRPr="00A7311C">
        <w:rPr>
          <w:rFonts w:ascii="Franklin Gothic Book" w:hAnsi="Franklin Gothic Book"/>
          <w:b/>
          <w:bCs/>
          <w:sz w:val="24"/>
          <w:szCs w:val="24"/>
        </w:rPr>
        <w:t>My organisation receives organisational or multi-year funding from Creative Victoria. Am I eligible to apply?</w:t>
      </w:r>
    </w:p>
    <w:p w14:paraId="1A10C368" w14:textId="77777777" w:rsidR="00A7311C" w:rsidRPr="00A7311C" w:rsidRDefault="00A7311C" w:rsidP="00A7311C">
      <w:pPr>
        <w:spacing w:after="0"/>
        <w:rPr>
          <w:rFonts w:ascii="Franklin Gothic Book" w:hAnsi="Franklin Gothic Book"/>
          <w:sz w:val="24"/>
          <w:szCs w:val="24"/>
        </w:rPr>
      </w:pPr>
      <w:r w:rsidRPr="00A7311C">
        <w:rPr>
          <w:rFonts w:ascii="Franklin Gothic Book" w:hAnsi="Franklin Gothic Book"/>
          <w:sz w:val="24"/>
          <w:szCs w:val="24"/>
        </w:rPr>
        <w:t xml:space="preserve">Yes. You can still apply if you receive organisational or multi-year funding from Creative Victoria, provided you meet the eligibility requirements for RCAP. </w:t>
      </w:r>
    </w:p>
    <w:p w14:paraId="58EB3518" w14:textId="77777777" w:rsidR="00190B6A" w:rsidRDefault="00190B6A" w:rsidP="00A7311C">
      <w:pPr>
        <w:spacing w:after="0"/>
        <w:rPr>
          <w:rFonts w:ascii="Franklin Gothic Book" w:hAnsi="Franklin Gothic Book"/>
          <w:b/>
          <w:bCs/>
          <w:sz w:val="24"/>
          <w:szCs w:val="24"/>
        </w:rPr>
      </w:pPr>
    </w:p>
    <w:p w14:paraId="15F16065" w14:textId="49AE6591" w:rsidR="00746DDF" w:rsidRPr="00A7311C" w:rsidRDefault="00746DDF" w:rsidP="00746DDF">
      <w:pPr>
        <w:spacing w:after="120"/>
        <w:rPr>
          <w:rFonts w:ascii="Franklin Gothic Book" w:hAnsi="Franklin Gothic Book"/>
          <w:b/>
          <w:bCs/>
          <w:sz w:val="24"/>
          <w:szCs w:val="24"/>
        </w:rPr>
      </w:pPr>
      <w:r w:rsidRPr="00A7311C">
        <w:rPr>
          <w:rFonts w:ascii="Franklin Gothic Book" w:hAnsi="Franklin Gothic Book"/>
          <w:b/>
          <w:bCs/>
          <w:sz w:val="24"/>
          <w:szCs w:val="24"/>
        </w:rPr>
        <w:t xml:space="preserve">My organisation </w:t>
      </w:r>
      <w:r w:rsidR="003F40E7">
        <w:rPr>
          <w:rFonts w:ascii="Franklin Gothic Book" w:hAnsi="Franklin Gothic Book"/>
          <w:b/>
          <w:bCs/>
          <w:sz w:val="24"/>
          <w:szCs w:val="24"/>
        </w:rPr>
        <w:t xml:space="preserve">is a private organisation. Am </w:t>
      </w:r>
      <w:r w:rsidRPr="00A7311C">
        <w:rPr>
          <w:rFonts w:ascii="Franklin Gothic Book" w:hAnsi="Franklin Gothic Book"/>
          <w:b/>
          <w:bCs/>
          <w:sz w:val="24"/>
          <w:szCs w:val="24"/>
        </w:rPr>
        <w:t>I eligible to apply?</w:t>
      </w:r>
    </w:p>
    <w:p w14:paraId="680BC7C6" w14:textId="6F6852E0" w:rsidR="00746DDF" w:rsidRPr="00A7311C" w:rsidRDefault="00746DDF" w:rsidP="00746DDF">
      <w:pPr>
        <w:spacing w:after="0"/>
        <w:rPr>
          <w:rFonts w:ascii="Franklin Gothic Book" w:hAnsi="Franklin Gothic Book"/>
          <w:sz w:val="24"/>
          <w:szCs w:val="24"/>
        </w:rPr>
      </w:pPr>
      <w:r w:rsidRPr="00A7311C">
        <w:rPr>
          <w:rFonts w:ascii="Franklin Gothic Book" w:hAnsi="Franklin Gothic Book"/>
          <w:sz w:val="24"/>
          <w:szCs w:val="24"/>
        </w:rPr>
        <w:t xml:space="preserve">Yes. </w:t>
      </w:r>
      <w:r w:rsidR="003F40E7">
        <w:rPr>
          <w:rFonts w:ascii="Franklin Gothic Book" w:hAnsi="Franklin Gothic Book"/>
          <w:sz w:val="24"/>
          <w:szCs w:val="24"/>
        </w:rPr>
        <w:t xml:space="preserve">Private organisations are </w:t>
      </w:r>
      <w:r w:rsidR="007713AF">
        <w:rPr>
          <w:rFonts w:ascii="Franklin Gothic Book" w:hAnsi="Franklin Gothic Book"/>
          <w:sz w:val="24"/>
          <w:szCs w:val="24"/>
        </w:rPr>
        <w:t>eligible</w:t>
      </w:r>
      <w:r w:rsidR="003F40E7">
        <w:rPr>
          <w:rFonts w:ascii="Franklin Gothic Book" w:hAnsi="Franklin Gothic Book"/>
          <w:sz w:val="24"/>
          <w:szCs w:val="24"/>
        </w:rPr>
        <w:t xml:space="preserve"> to apply, provided the</w:t>
      </w:r>
      <w:r w:rsidR="00DA57B8">
        <w:rPr>
          <w:rFonts w:ascii="Franklin Gothic Book" w:hAnsi="Franklin Gothic Book"/>
          <w:sz w:val="24"/>
          <w:szCs w:val="24"/>
        </w:rPr>
        <w:t>y</w:t>
      </w:r>
      <w:r w:rsidR="003F40E7">
        <w:rPr>
          <w:rFonts w:ascii="Franklin Gothic Book" w:hAnsi="Franklin Gothic Book"/>
          <w:sz w:val="24"/>
          <w:szCs w:val="24"/>
        </w:rPr>
        <w:t xml:space="preserve"> meet t</w:t>
      </w:r>
      <w:r w:rsidR="00ED7FCB">
        <w:rPr>
          <w:rFonts w:ascii="Franklin Gothic Book" w:hAnsi="Franklin Gothic Book"/>
          <w:sz w:val="24"/>
          <w:szCs w:val="24"/>
        </w:rPr>
        <w:t xml:space="preserve">he other eligibility requirements for RCAP.  This includes the requirement that the </w:t>
      </w:r>
      <w:r w:rsidR="007713AF">
        <w:rPr>
          <w:rFonts w:ascii="Franklin Gothic Book" w:hAnsi="Franklin Gothic Book"/>
          <w:sz w:val="24"/>
          <w:szCs w:val="24"/>
        </w:rPr>
        <w:t xml:space="preserve">organisation provides public access to their collections and/or exhibitions. </w:t>
      </w:r>
    </w:p>
    <w:p w14:paraId="26FBE2E7" w14:textId="77777777" w:rsidR="00746DDF" w:rsidRDefault="00746DDF" w:rsidP="00746DDF">
      <w:pPr>
        <w:spacing w:after="0"/>
        <w:rPr>
          <w:rFonts w:ascii="Franklin Gothic Book" w:hAnsi="Franklin Gothic Book"/>
          <w:b/>
          <w:bCs/>
          <w:sz w:val="24"/>
          <w:szCs w:val="24"/>
        </w:rPr>
      </w:pPr>
    </w:p>
    <w:p w14:paraId="10251E76" w14:textId="68D89C25" w:rsidR="00A7311C" w:rsidRPr="00A7311C" w:rsidRDefault="00A7311C" w:rsidP="00190B6A">
      <w:pPr>
        <w:spacing w:after="120"/>
        <w:rPr>
          <w:rFonts w:ascii="Franklin Gothic Book" w:hAnsi="Franklin Gothic Book"/>
          <w:b/>
          <w:bCs/>
          <w:sz w:val="24"/>
          <w:szCs w:val="24"/>
        </w:rPr>
      </w:pPr>
      <w:r w:rsidRPr="00A7311C">
        <w:rPr>
          <w:rFonts w:ascii="Franklin Gothic Book" w:hAnsi="Franklin Gothic Book"/>
          <w:b/>
          <w:bCs/>
          <w:sz w:val="24"/>
          <w:szCs w:val="24"/>
        </w:rPr>
        <w:t>My organisation is not currently a member of PGAV, AMaGA Victoria or RHSV – can we sign up for membership before submitting an application?</w:t>
      </w:r>
    </w:p>
    <w:p w14:paraId="7B0E58C0" w14:textId="3E08DC18" w:rsidR="00A7311C" w:rsidRPr="00A7311C" w:rsidRDefault="00573E82" w:rsidP="00A7311C">
      <w:pPr>
        <w:spacing w:after="0"/>
        <w:rPr>
          <w:rFonts w:ascii="Franklin Gothic Book" w:hAnsi="Franklin Gothic Book"/>
          <w:sz w:val="24"/>
          <w:szCs w:val="24"/>
        </w:rPr>
      </w:pPr>
      <w:r>
        <w:rPr>
          <w:rFonts w:ascii="Franklin Gothic Book" w:hAnsi="Franklin Gothic Book"/>
          <w:sz w:val="24"/>
          <w:szCs w:val="24"/>
        </w:rPr>
        <w:lastRenderedPageBreak/>
        <w:t>A</w:t>
      </w:r>
      <w:r w:rsidR="00B15E6B">
        <w:rPr>
          <w:rFonts w:ascii="Franklin Gothic Book" w:hAnsi="Franklin Gothic Book"/>
          <w:sz w:val="24"/>
          <w:szCs w:val="24"/>
        </w:rPr>
        <w:t xml:space="preserve">pplicants to the program must hold organisational-level </w:t>
      </w:r>
      <w:bookmarkStart w:id="0" w:name="_GoBack"/>
      <w:bookmarkEnd w:id="0"/>
      <w:r w:rsidR="00B15E6B">
        <w:rPr>
          <w:rFonts w:ascii="Franklin Gothic Book" w:hAnsi="Franklin Gothic Book"/>
          <w:sz w:val="24"/>
          <w:szCs w:val="24"/>
        </w:rPr>
        <w:t>membership</w:t>
      </w:r>
    </w:p>
    <w:p w14:paraId="706FAD51" w14:textId="74F04C0C" w:rsidR="00A7311C" w:rsidRPr="00A7311C" w:rsidRDefault="00A7311C" w:rsidP="00A7311C">
      <w:pPr>
        <w:spacing w:after="0"/>
        <w:rPr>
          <w:rFonts w:ascii="Franklin Gothic Book" w:hAnsi="Franklin Gothic Book"/>
          <w:sz w:val="24"/>
          <w:szCs w:val="24"/>
        </w:rPr>
      </w:pPr>
      <w:r w:rsidRPr="00A7311C">
        <w:rPr>
          <w:rFonts w:ascii="Franklin Gothic Book" w:hAnsi="Franklin Gothic Book"/>
          <w:sz w:val="24"/>
          <w:szCs w:val="24"/>
        </w:rPr>
        <w:t>with either AMaGA, RHS or PGAV</w:t>
      </w:r>
      <w:r w:rsidR="00573E82">
        <w:rPr>
          <w:rFonts w:ascii="Franklin Gothic Book" w:hAnsi="Franklin Gothic Book"/>
          <w:sz w:val="24"/>
          <w:szCs w:val="24"/>
        </w:rPr>
        <w:t>. You</w:t>
      </w:r>
      <w:r w:rsidRPr="00A7311C">
        <w:rPr>
          <w:rFonts w:ascii="Franklin Gothic Book" w:hAnsi="Franklin Gothic Book"/>
          <w:sz w:val="24"/>
          <w:szCs w:val="24"/>
        </w:rPr>
        <w:t xml:space="preserve"> must have applied and been approved for membership two weeks prior to RCAP’s closing date.</w:t>
      </w:r>
    </w:p>
    <w:p w14:paraId="0758E81A" w14:textId="77777777" w:rsidR="00A7311C" w:rsidRPr="00A7311C" w:rsidRDefault="00A7311C" w:rsidP="00A7311C">
      <w:pPr>
        <w:spacing w:after="0"/>
        <w:rPr>
          <w:rFonts w:ascii="Franklin Gothic Book" w:hAnsi="Franklin Gothic Book"/>
          <w:sz w:val="24"/>
          <w:szCs w:val="24"/>
        </w:rPr>
      </w:pPr>
      <w:r w:rsidRPr="00A7311C">
        <w:rPr>
          <w:rFonts w:ascii="Franklin Gothic Book" w:hAnsi="Franklin Gothic Book"/>
          <w:sz w:val="24"/>
          <w:szCs w:val="24"/>
        </w:rPr>
        <w:t xml:space="preserve">To learn more please visit the relevant organisation website: </w:t>
      </w:r>
    </w:p>
    <w:p w14:paraId="78CCE1AB" w14:textId="77777777" w:rsidR="00A7311C" w:rsidRPr="00A7311C" w:rsidRDefault="00A7311C" w:rsidP="00A7311C">
      <w:pPr>
        <w:spacing w:after="0"/>
        <w:ind w:left="1440"/>
        <w:rPr>
          <w:rFonts w:ascii="Franklin Gothic Book" w:hAnsi="Franklin Gothic Book"/>
          <w:sz w:val="24"/>
          <w:szCs w:val="24"/>
        </w:rPr>
      </w:pPr>
      <w:r w:rsidRPr="00A7311C">
        <w:rPr>
          <w:rFonts w:ascii="Franklin Gothic Book" w:hAnsi="Franklin Gothic Book"/>
          <w:sz w:val="24"/>
          <w:szCs w:val="24"/>
        </w:rPr>
        <w:t xml:space="preserve">PGAV: </w:t>
      </w:r>
      <w:hyperlink r:id="rId19" w:history="1">
        <w:r w:rsidRPr="00A7311C">
          <w:rPr>
            <w:rStyle w:val="Hyperlink"/>
            <w:rFonts w:ascii="Franklin Gothic Book" w:hAnsi="Franklin Gothic Book"/>
            <w:sz w:val="24"/>
            <w:szCs w:val="24"/>
          </w:rPr>
          <w:t>https://pgav.org.au/Become-a-Member~729</w:t>
        </w:r>
      </w:hyperlink>
      <w:r w:rsidRPr="00A7311C">
        <w:rPr>
          <w:rFonts w:ascii="Franklin Gothic Book" w:hAnsi="Franklin Gothic Book"/>
          <w:sz w:val="24"/>
          <w:szCs w:val="24"/>
        </w:rPr>
        <w:t xml:space="preserve">  </w:t>
      </w:r>
    </w:p>
    <w:p w14:paraId="66FA4E1C" w14:textId="77777777" w:rsidR="00A7311C" w:rsidRPr="00A7311C" w:rsidRDefault="00A7311C" w:rsidP="00A7311C">
      <w:pPr>
        <w:spacing w:after="0"/>
        <w:ind w:left="1440"/>
        <w:rPr>
          <w:rFonts w:ascii="Franklin Gothic Book" w:hAnsi="Franklin Gothic Book"/>
          <w:sz w:val="24"/>
          <w:szCs w:val="24"/>
        </w:rPr>
      </w:pPr>
      <w:r w:rsidRPr="00A7311C">
        <w:rPr>
          <w:rFonts w:ascii="Franklin Gothic Book" w:hAnsi="Franklin Gothic Book"/>
          <w:sz w:val="24"/>
          <w:szCs w:val="24"/>
        </w:rPr>
        <w:t xml:space="preserve">AMaGA Victoria: </w:t>
      </w:r>
      <w:hyperlink r:id="rId20" w:history="1">
        <w:r w:rsidRPr="00A7311C">
          <w:rPr>
            <w:rStyle w:val="Hyperlink"/>
            <w:rFonts w:ascii="Franklin Gothic Book" w:hAnsi="Franklin Gothic Book"/>
            <w:sz w:val="24"/>
            <w:szCs w:val="24"/>
          </w:rPr>
          <w:t>https://www.amaga.org.au/join-amaga</w:t>
        </w:r>
      </w:hyperlink>
    </w:p>
    <w:p w14:paraId="2B938514" w14:textId="77777777" w:rsidR="00A7311C" w:rsidRPr="00A7311C" w:rsidRDefault="00A7311C" w:rsidP="00A7311C">
      <w:pPr>
        <w:spacing w:after="0"/>
        <w:ind w:left="1440"/>
        <w:rPr>
          <w:rFonts w:ascii="Franklin Gothic Book" w:hAnsi="Franklin Gothic Book"/>
          <w:sz w:val="24"/>
          <w:szCs w:val="24"/>
        </w:rPr>
      </w:pPr>
      <w:r w:rsidRPr="00A7311C">
        <w:rPr>
          <w:rFonts w:ascii="Franklin Gothic Book" w:hAnsi="Franklin Gothic Book"/>
          <w:sz w:val="24"/>
          <w:szCs w:val="24"/>
        </w:rPr>
        <w:t xml:space="preserve">RHSV: </w:t>
      </w:r>
      <w:hyperlink r:id="rId21" w:history="1">
        <w:r w:rsidRPr="00A7311C">
          <w:rPr>
            <w:rStyle w:val="Hyperlink"/>
            <w:rFonts w:ascii="Franklin Gothic Book" w:hAnsi="Franklin Gothic Book"/>
            <w:sz w:val="24"/>
            <w:szCs w:val="24"/>
          </w:rPr>
          <w:t>https://www.historyvictoria.org.au/membership/</w:t>
        </w:r>
      </w:hyperlink>
      <w:r w:rsidRPr="00A7311C">
        <w:rPr>
          <w:rFonts w:ascii="Franklin Gothic Book" w:hAnsi="Franklin Gothic Book"/>
          <w:sz w:val="24"/>
          <w:szCs w:val="24"/>
        </w:rPr>
        <w:t xml:space="preserve"> </w:t>
      </w:r>
    </w:p>
    <w:p w14:paraId="5565223C" w14:textId="77777777" w:rsidR="00A7311C" w:rsidRPr="00A7311C" w:rsidRDefault="00A7311C" w:rsidP="00A7311C">
      <w:pPr>
        <w:spacing w:after="0"/>
        <w:rPr>
          <w:rFonts w:ascii="Franklin Gothic Book" w:hAnsi="Franklin Gothic Book"/>
          <w:sz w:val="24"/>
          <w:szCs w:val="24"/>
        </w:rPr>
      </w:pPr>
    </w:p>
    <w:p w14:paraId="6FE51736" w14:textId="77777777" w:rsidR="00190B6A" w:rsidRDefault="00190B6A" w:rsidP="00A7311C">
      <w:pPr>
        <w:spacing w:after="0"/>
        <w:rPr>
          <w:rFonts w:ascii="Franklin Gothic Book" w:hAnsi="Franklin Gothic Book"/>
          <w:b/>
          <w:bCs/>
          <w:color w:val="0070C0"/>
          <w:sz w:val="24"/>
          <w:szCs w:val="24"/>
        </w:rPr>
      </w:pPr>
    </w:p>
    <w:p w14:paraId="23DF4D10" w14:textId="700AF850" w:rsidR="00A7311C" w:rsidRPr="00A7311C" w:rsidRDefault="00A7311C" w:rsidP="00A7311C">
      <w:pPr>
        <w:spacing w:after="0"/>
        <w:rPr>
          <w:rFonts w:ascii="Franklin Gothic Book" w:hAnsi="Franklin Gothic Book"/>
          <w:b/>
          <w:bCs/>
          <w:color w:val="0070C0"/>
          <w:sz w:val="24"/>
          <w:szCs w:val="24"/>
        </w:rPr>
      </w:pPr>
      <w:r w:rsidRPr="00A7311C">
        <w:rPr>
          <w:rFonts w:ascii="Franklin Gothic Book" w:hAnsi="Franklin Gothic Book"/>
          <w:b/>
          <w:bCs/>
          <w:color w:val="0070C0"/>
          <w:sz w:val="24"/>
          <w:szCs w:val="24"/>
        </w:rPr>
        <w:t>PROGRAM TIMELINE</w:t>
      </w:r>
    </w:p>
    <w:p w14:paraId="19DA8AC9" w14:textId="77777777" w:rsidR="00190B6A" w:rsidRDefault="00190B6A" w:rsidP="00A7311C">
      <w:pPr>
        <w:spacing w:after="0"/>
        <w:rPr>
          <w:rFonts w:ascii="Franklin Gothic Book" w:hAnsi="Franklin Gothic Book"/>
          <w:b/>
          <w:bCs/>
          <w:sz w:val="24"/>
          <w:szCs w:val="24"/>
        </w:rPr>
      </w:pPr>
    </w:p>
    <w:p w14:paraId="489C1C8E" w14:textId="0DA1F902" w:rsidR="00A7311C" w:rsidRPr="00A7311C" w:rsidRDefault="00A7311C" w:rsidP="00190B6A">
      <w:pPr>
        <w:spacing w:after="120"/>
        <w:rPr>
          <w:rFonts w:ascii="Franklin Gothic Book" w:hAnsi="Franklin Gothic Book"/>
          <w:sz w:val="24"/>
          <w:szCs w:val="24"/>
        </w:rPr>
      </w:pPr>
      <w:r w:rsidRPr="00A7311C">
        <w:rPr>
          <w:rFonts w:ascii="Franklin Gothic Book" w:hAnsi="Franklin Gothic Book"/>
          <w:b/>
          <w:bCs/>
          <w:sz w:val="24"/>
          <w:szCs w:val="24"/>
        </w:rPr>
        <w:t>When will I know if my application has been successful?</w:t>
      </w:r>
    </w:p>
    <w:p w14:paraId="280040D7" w14:textId="77777777" w:rsidR="00A7311C" w:rsidRPr="00A7311C" w:rsidRDefault="00A7311C" w:rsidP="00A7311C">
      <w:pPr>
        <w:spacing w:after="0"/>
        <w:rPr>
          <w:rFonts w:ascii="Franklin Gothic Book" w:hAnsi="Franklin Gothic Book"/>
          <w:sz w:val="24"/>
          <w:szCs w:val="24"/>
        </w:rPr>
      </w:pPr>
      <w:r w:rsidRPr="00A7311C">
        <w:rPr>
          <w:rFonts w:ascii="Franklin Gothic Book" w:hAnsi="Franklin Gothic Book"/>
          <w:sz w:val="24"/>
          <w:szCs w:val="24"/>
        </w:rPr>
        <w:t>Applicants will be advised of outcomes by 31 May 2022.</w:t>
      </w:r>
    </w:p>
    <w:p w14:paraId="6E92B7CC" w14:textId="77777777" w:rsidR="00190B6A" w:rsidRDefault="00190B6A" w:rsidP="00A7311C">
      <w:pPr>
        <w:spacing w:after="0"/>
        <w:rPr>
          <w:rFonts w:ascii="Franklin Gothic Book" w:hAnsi="Franklin Gothic Book"/>
          <w:b/>
          <w:bCs/>
          <w:sz w:val="24"/>
          <w:szCs w:val="24"/>
        </w:rPr>
      </w:pPr>
    </w:p>
    <w:p w14:paraId="2CC435FF" w14:textId="16665334" w:rsidR="00A7311C" w:rsidRPr="00A7311C" w:rsidRDefault="00A7311C" w:rsidP="00190B6A">
      <w:pPr>
        <w:spacing w:after="120"/>
        <w:rPr>
          <w:rFonts w:ascii="Franklin Gothic Book" w:hAnsi="Franklin Gothic Book"/>
          <w:b/>
          <w:bCs/>
          <w:sz w:val="24"/>
          <w:szCs w:val="24"/>
        </w:rPr>
      </w:pPr>
      <w:r w:rsidRPr="00A7311C">
        <w:rPr>
          <w:rFonts w:ascii="Franklin Gothic Book" w:hAnsi="Franklin Gothic Book"/>
          <w:b/>
          <w:bCs/>
          <w:sz w:val="24"/>
          <w:szCs w:val="24"/>
        </w:rPr>
        <w:t>If successful, how soon can my project commence?</w:t>
      </w:r>
    </w:p>
    <w:p w14:paraId="7E5852D2" w14:textId="77777777" w:rsidR="00A7311C" w:rsidRPr="00A7311C" w:rsidRDefault="00A7311C" w:rsidP="00A7311C">
      <w:pPr>
        <w:spacing w:after="0"/>
        <w:rPr>
          <w:rFonts w:ascii="Franklin Gothic Book" w:hAnsi="Franklin Gothic Book"/>
          <w:sz w:val="24"/>
          <w:szCs w:val="24"/>
        </w:rPr>
      </w:pPr>
      <w:r w:rsidRPr="00A7311C">
        <w:rPr>
          <w:rFonts w:ascii="Franklin Gothic Book" w:hAnsi="Franklin Gothic Book"/>
          <w:sz w:val="24"/>
          <w:szCs w:val="24"/>
        </w:rPr>
        <w:t xml:space="preserve">Your project cannot commence until you have received notification of your successful application and have entered into a Funding Agreement with Regional Arts Victoria. </w:t>
      </w:r>
    </w:p>
    <w:p w14:paraId="1D6E44AB" w14:textId="72E10DDF" w:rsidR="00A7311C" w:rsidRDefault="00A7311C" w:rsidP="00A7311C">
      <w:pPr>
        <w:spacing w:after="0"/>
        <w:rPr>
          <w:rFonts w:ascii="Franklin Gothic Book" w:hAnsi="Franklin Gothic Book"/>
          <w:sz w:val="24"/>
          <w:szCs w:val="24"/>
        </w:rPr>
      </w:pPr>
      <w:r w:rsidRPr="00A7311C">
        <w:rPr>
          <w:rFonts w:ascii="Franklin Gothic Book" w:hAnsi="Franklin Gothic Book"/>
          <w:sz w:val="24"/>
          <w:szCs w:val="24"/>
        </w:rPr>
        <w:t>This anticipated to be no later than 31 May 2022.</w:t>
      </w:r>
    </w:p>
    <w:p w14:paraId="3EDE1F0B" w14:textId="77777777" w:rsidR="00A7311C" w:rsidRPr="00A7311C" w:rsidRDefault="00A7311C" w:rsidP="00A7311C">
      <w:pPr>
        <w:spacing w:after="0"/>
        <w:rPr>
          <w:rFonts w:ascii="Franklin Gothic Book" w:hAnsi="Franklin Gothic Book"/>
          <w:sz w:val="24"/>
          <w:szCs w:val="24"/>
        </w:rPr>
      </w:pPr>
    </w:p>
    <w:p w14:paraId="2A4D09B2" w14:textId="77777777" w:rsidR="00A7311C" w:rsidRPr="00A7311C" w:rsidRDefault="00A7311C" w:rsidP="00190B6A">
      <w:pPr>
        <w:spacing w:after="120"/>
        <w:rPr>
          <w:rFonts w:ascii="Franklin Gothic Book" w:hAnsi="Franklin Gothic Book"/>
          <w:b/>
          <w:bCs/>
          <w:sz w:val="24"/>
          <w:szCs w:val="24"/>
        </w:rPr>
      </w:pPr>
      <w:r w:rsidRPr="00A7311C">
        <w:rPr>
          <w:rFonts w:ascii="Franklin Gothic Book" w:hAnsi="Franklin Gothic Book"/>
          <w:b/>
          <w:bCs/>
          <w:sz w:val="24"/>
          <w:szCs w:val="24"/>
        </w:rPr>
        <w:t>If successful, when must we finish our project?</w:t>
      </w:r>
    </w:p>
    <w:p w14:paraId="6879C6A1" w14:textId="0D467EB9" w:rsidR="00A7311C" w:rsidRDefault="00A7311C" w:rsidP="00A7311C">
      <w:pPr>
        <w:pStyle w:val="ListParagraph"/>
        <w:spacing w:after="0"/>
        <w:ind w:left="0"/>
        <w:rPr>
          <w:rFonts w:ascii="Franklin Gothic Book" w:hAnsi="Franklin Gothic Book"/>
          <w:sz w:val="24"/>
          <w:szCs w:val="24"/>
        </w:rPr>
      </w:pPr>
      <w:r w:rsidRPr="00A7311C">
        <w:rPr>
          <w:rFonts w:ascii="Franklin Gothic Book" w:hAnsi="Franklin Gothic Book"/>
          <w:sz w:val="24"/>
          <w:szCs w:val="24"/>
        </w:rPr>
        <w:t>All funded projects must be completed and acquitted by 30 June 2023.</w:t>
      </w:r>
    </w:p>
    <w:p w14:paraId="647836F4" w14:textId="77777777" w:rsidR="00A7311C" w:rsidRPr="00A7311C" w:rsidRDefault="00A7311C" w:rsidP="00A7311C">
      <w:pPr>
        <w:pStyle w:val="ListParagraph"/>
        <w:spacing w:after="0"/>
        <w:ind w:left="0"/>
        <w:rPr>
          <w:rFonts w:ascii="Franklin Gothic Book" w:hAnsi="Franklin Gothic Book"/>
          <w:sz w:val="24"/>
          <w:szCs w:val="24"/>
        </w:rPr>
      </w:pPr>
    </w:p>
    <w:p w14:paraId="22C60DF2" w14:textId="77777777" w:rsidR="00A7311C" w:rsidRPr="00A7311C" w:rsidRDefault="00A7311C" w:rsidP="00A7311C">
      <w:pPr>
        <w:spacing w:after="120"/>
        <w:rPr>
          <w:rFonts w:ascii="Franklin Gothic Book" w:hAnsi="Franklin Gothic Book"/>
          <w:b/>
          <w:bCs/>
          <w:sz w:val="24"/>
          <w:szCs w:val="24"/>
        </w:rPr>
      </w:pPr>
      <w:r w:rsidRPr="00A7311C">
        <w:rPr>
          <w:rFonts w:ascii="Franklin Gothic Book" w:hAnsi="Franklin Gothic Book"/>
          <w:b/>
          <w:bCs/>
          <w:sz w:val="24"/>
          <w:szCs w:val="24"/>
        </w:rPr>
        <w:t>If we are successful, what happens if our project is impacted by circumstances out of our control, such as COVID-19?</w:t>
      </w:r>
    </w:p>
    <w:p w14:paraId="2311AF45" w14:textId="77777777" w:rsidR="00A7311C" w:rsidRPr="00A7311C" w:rsidRDefault="00A7311C" w:rsidP="00A7311C">
      <w:pPr>
        <w:spacing w:after="0"/>
        <w:rPr>
          <w:rFonts w:ascii="Franklin Gothic Book" w:hAnsi="Franklin Gothic Book"/>
          <w:sz w:val="24"/>
          <w:szCs w:val="24"/>
        </w:rPr>
      </w:pPr>
      <w:r w:rsidRPr="00A7311C">
        <w:rPr>
          <w:rFonts w:ascii="Franklin Gothic Book" w:hAnsi="Franklin Gothic Book"/>
          <w:sz w:val="24"/>
          <w:szCs w:val="24"/>
        </w:rPr>
        <w:t xml:space="preserve">If successful projects are impacted by unforeseen circumstances, grant recipients should contact their relevant Program Manager as soon as possible to discuss their specific situation. </w:t>
      </w:r>
    </w:p>
    <w:p w14:paraId="787D9FF0" w14:textId="032B83EC" w:rsidR="00A7311C" w:rsidRDefault="00A7311C" w:rsidP="00A7311C">
      <w:pPr>
        <w:spacing w:after="0"/>
        <w:rPr>
          <w:rFonts w:ascii="Franklin Gothic Book" w:hAnsi="Franklin Gothic Book"/>
          <w:b/>
          <w:bCs/>
          <w:sz w:val="24"/>
          <w:szCs w:val="24"/>
        </w:rPr>
      </w:pPr>
    </w:p>
    <w:p w14:paraId="3770B27A" w14:textId="77777777" w:rsidR="00460D9A" w:rsidRPr="00A7311C" w:rsidRDefault="00460D9A" w:rsidP="00A7311C">
      <w:pPr>
        <w:spacing w:after="0"/>
        <w:rPr>
          <w:rFonts w:ascii="Franklin Gothic Book" w:hAnsi="Franklin Gothic Book"/>
          <w:b/>
          <w:bCs/>
          <w:sz w:val="24"/>
          <w:szCs w:val="24"/>
        </w:rPr>
      </w:pPr>
    </w:p>
    <w:p w14:paraId="066DAB09" w14:textId="77777777" w:rsidR="00A7311C" w:rsidRPr="00A7311C" w:rsidRDefault="00A7311C" w:rsidP="00A7311C">
      <w:pPr>
        <w:spacing w:after="0"/>
        <w:rPr>
          <w:rFonts w:ascii="Franklin Gothic Book" w:hAnsi="Franklin Gothic Book"/>
          <w:b/>
          <w:bCs/>
          <w:color w:val="0070C0"/>
          <w:sz w:val="24"/>
          <w:szCs w:val="24"/>
        </w:rPr>
      </w:pPr>
      <w:r w:rsidRPr="00A7311C">
        <w:rPr>
          <w:rFonts w:ascii="Franklin Gothic Book" w:hAnsi="Franklin Gothic Book"/>
          <w:b/>
          <w:bCs/>
          <w:color w:val="0070C0"/>
          <w:sz w:val="24"/>
          <w:szCs w:val="24"/>
        </w:rPr>
        <w:t>SEEKING ADVICE/HELP:</w:t>
      </w:r>
    </w:p>
    <w:p w14:paraId="64C1A5FB" w14:textId="77777777" w:rsidR="00A7311C" w:rsidRDefault="00A7311C" w:rsidP="00A7311C">
      <w:pPr>
        <w:spacing w:after="0"/>
        <w:rPr>
          <w:rFonts w:ascii="Franklin Gothic Book" w:hAnsi="Franklin Gothic Book"/>
          <w:b/>
          <w:bCs/>
          <w:sz w:val="24"/>
          <w:szCs w:val="24"/>
        </w:rPr>
      </w:pPr>
    </w:p>
    <w:p w14:paraId="38471AAA" w14:textId="65435FDE" w:rsidR="00A7311C" w:rsidRPr="00A7311C" w:rsidRDefault="00A7311C" w:rsidP="00A7311C">
      <w:pPr>
        <w:spacing w:after="120"/>
        <w:rPr>
          <w:rFonts w:ascii="Franklin Gothic Book" w:hAnsi="Franklin Gothic Book"/>
          <w:b/>
          <w:bCs/>
          <w:sz w:val="24"/>
          <w:szCs w:val="24"/>
        </w:rPr>
      </w:pPr>
      <w:r w:rsidRPr="00A7311C">
        <w:rPr>
          <w:rFonts w:ascii="Franklin Gothic Book" w:hAnsi="Franklin Gothic Book"/>
          <w:b/>
          <w:bCs/>
          <w:sz w:val="24"/>
          <w:szCs w:val="24"/>
        </w:rPr>
        <w:t>Should I talk to someone before I submit my application?</w:t>
      </w:r>
    </w:p>
    <w:p w14:paraId="1AD6AD8C" w14:textId="77777777" w:rsidR="00A7311C" w:rsidRPr="00A7311C" w:rsidRDefault="00A7311C" w:rsidP="00A7311C">
      <w:pPr>
        <w:spacing w:after="0"/>
        <w:rPr>
          <w:rFonts w:ascii="Franklin Gothic Book" w:hAnsi="Franklin Gothic Book" w:cstheme="minorHAnsi"/>
          <w:sz w:val="24"/>
          <w:szCs w:val="24"/>
        </w:rPr>
      </w:pPr>
      <w:r w:rsidRPr="00A7311C">
        <w:rPr>
          <w:rFonts w:ascii="Franklin Gothic Book" w:hAnsi="Franklin Gothic Book"/>
          <w:sz w:val="24"/>
          <w:szCs w:val="24"/>
        </w:rPr>
        <w:t xml:space="preserve">Applicants to Tier 3 </w:t>
      </w:r>
      <w:r w:rsidRPr="00A7311C">
        <w:rPr>
          <w:rFonts w:ascii="Franklin Gothic Book" w:hAnsi="Franklin Gothic Book"/>
          <w:b/>
          <w:bCs/>
          <w:sz w:val="24"/>
          <w:szCs w:val="24"/>
        </w:rPr>
        <w:t>must</w:t>
      </w:r>
      <w:r w:rsidRPr="00A7311C">
        <w:rPr>
          <w:rFonts w:ascii="Franklin Gothic Book" w:hAnsi="Franklin Gothic Book"/>
          <w:sz w:val="24"/>
          <w:szCs w:val="24"/>
        </w:rPr>
        <w:t xml:space="preserve"> meet with the relevant Program Manager before </w:t>
      </w:r>
      <w:r w:rsidRPr="00A7311C">
        <w:rPr>
          <w:rFonts w:ascii="Franklin Gothic Book" w:hAnsi="Franklin Gothic Book" w:cstheme="minorHAnsi"/>
          <w:sz w:val="24"/>
          <w:szCs w:val="24"/>
        </w:rPr>
        <w:t>submitting their application. It is an eligibility requirement for Tier 3 applications to have met with the relevant Program Manager by no later than 14 February 2022.</w:t>
      </w:r>
    </w:p>
    <w:p w14:paraId="38CC99C5" w14:textId="77777777" w:rsidR="00A7311C" w:rsidRPr="00A7311C" w:rsidRDefault="00A7311C" w:rsidP="00A7311C">
      <w:pPr>
        <w:spacing w:after="0"/>
        <w:rPr>
          <w:rFonts w:ascii="Franklin Gothic Book" w:hAnsi="Franklin Gothic Book" w:cstheme="minorHAnsi"/>
          <w:sz w:val="24"/>
          <w:szCs w:val="24"/>
        </w:rPr>
      </w:pPr>
      <w:r w:rsidRPr="00A7311C">
        <w:rPr>
          <w:rFonts w:ascii="Franklin Gothic Book" w:hAnsi="Franklin Gothic Book" w:cstheme="minorHAnsi"/>
          <w:sz w:val="24"/>
          <w:szCs w:val="24"/>
        </w:rPr>
        <w:t>Though not a requirement, applicants to Tier 1 and 2 are welcome and encouraged to contact a Program Manager before applying to discuss eligibility and to ask questions.</w:t>
      </w:r>
    </w:p>
    <w:p w14:paraId="1C33E01A" w14:textId="77777777" w:rsidR="00A7311C" w:rsidRPr="00A7311C" w:rsidRDefault="00A7311C" w:rsidP="00A7311C">
      <w:pPr>
        <w:spacing w:after="0"/>
        <w:rPr>
          <w:rFonts w:ascii="Franklin Gothic Book" w:hAnsi="Franklin Gothic Book" w:cstheme="minorHAnsi"/>
          <w:sz w:val="24"/>
          <w:szCs w:val="24"/>
        </w:rPr>
      </w:pPr>
      <w:r w:rsidRPr="00A7311C">
        <w:rPr>
          <w:rFonts w:ascii="Franklin Gothic Book" w:hAnsi="Franklin Gothic Book" w:cstheme="minorHAnsi"/>
          <w:sz w:val="24"/>
          <w:szCs w:val="24"/>
        </w:rPr>
        <w:t xml:space="preserve">For Program Manager contact details visit: </w:t>
      </w:r>
      <w:hyperlink r:id="rId22" w:history="1">
        <w:r w:rsidRPr="00A7311C">
          <w:rPr>
            <w:rStyle w:val="Hyperlink"/>
            <w:rFonts w:ascii="Franklin Gothic Book" w:hAnsi="Franklin Gothic Book" w:cstheme="minorHAnsi"/>
            <w:b/>
            <w:sz w:val="24"/>
            <w:szCs w:val="24"/>
          </w:rPr>
          <w:t>this link</w:t>
        </w:r>
      </w:hyperlink>
      <w:r w:rsidRPr="00A7311C">
        <w:rPr>
          <w:rFonts w:ascii="Franklin Gothic Book" w:hAnsi="Franklin Gothic Book" w:cstheme="minorHAnsi"/>
          <w:sz w:val="24"/>
          <w:szCs w:val="24"/>
        </w:rPr>
        <w:t>.</w:t>
      </w:r>
    </w:p>
    <w:p w14:paraId="5F0F2A30" w14:textId="797BBF92" w:rsidR="00A7311C" w:rsidRDefault="00A7311C" w:rsidP="00A7311C">
      <w:pPr>
        <w:spacing w:after="0"/>
        <w:rPr>
          <w:rFonts w:ascii="Franklin Gothic Book" w:hAnsi="Franklin Gothic Book"/>
          <w:b/>
          <w:bCs/>
          <w:sz w:val="24"/>
          <w:szCs w:val="24"/>
        </w:rPr>
      </w:pPr>
    </w:p>
    <w:p w14:paraId="1B713F4C" w14:textId="629618CE" w:rsidR="00460D9A" w:rsidRDefault="00460D9A" w:rsidP="00A7311C">
      <w:pPr>
        <w:spacing w:after="0"/>
        <w:rPr>
          <w:rFonts w:ascii="Franklin Gothic Book" w:hAnsi="Franklin Gothic Book"/>
          <w:b/>
          <w:bCs/>
          <w:sz w:val="24"/>
          <w:szCs w:val="24"/>
        </w:rPr>
      </w:pPr>
    </w:p>
    <w:p w14:paraId="33427AA4" w14:textId="1867BD52" w:rsidR="00460D9A" w:rsidRDefault="00460D9A" w:rsidP="00A7311C">
      <w:pPr>
        <w:spacing w:after="0"/>
        <w:rPr>
          <w:rFonts w:ascii="Franklin Gothic Book" w:hAnsi="Franklin Gothic Book"/>
          <w:b/>
          <w:bCs/>
          <w:sz w:val="24"/>
          <w:szCs w:val="24"/>
        </w:rPr>
      </w:pPr>
    </w:p>
    <w:p w14:paraId="5ED6C12A" w14:textId="77777777" w:rsidR="00460D9A" w:rsidRDefault="00460D9A" w:rsidP="00A7311C">
      <w:pPr>
        <w:spacing w:after="0"/>
        <w:rPr>
          <w:rFonts w:ascii="Franklin Gothic Book" w:hAnsi="Franklin Gothic Book"/>
          <w:b/>
          <w:bCs/>
          <w:sz w:val="24"/>
          <w:szCs w:val="24"/>
        </w:rPr>
      </w:pPr>
    </w:p>
    <w:p w14:paraId="0D290E81" w14:textId="6CCF12BF" w:rsidR="00A7311C" w:rsidRPr="00A7311C" w:rsidRDefault="00A7311C" w:rsidP="00A7311C">
      <w:pPr>
        <w:spacing w:after="120"/>
        <w:rPr>
          <w:rFonts w:ascii="Franklin Gothic Book" w:hAnsi="Franklin Gothic Book"/>
          <w:b/>
          <w:bCs/>
          <w:sz w:val="24"/>
          <w:szCs w:val="24"/>
        </w:rPr>
      </w:pPr>
      <w:r w:rsidRPr="00A7311C">
        <w:rPr>
          <w:rFonts w:ascii="Franklin Gothic Book" w:hAnsi="Franklin Gothic Book"/>
          <w:b/>
          <w:bCs/>
          <w:sz w:val="24"/>
          <w:szCs w:val="24"/>
        </w:rPr>
        <w:t>Can someone complete or review my application for me?</w:t>
      </w:r>
    </w:p>
    <w:p w14:paraId="7B1E2228" w14:textId="77777777" w:rsidR="00A7311C" w:rsidRPr="00A7311C" w:rsidRDefault="00A7311C" w:rsidP="00A7311C">
      <w:pPr>
        <w:spacing w:after="0"/>
        <w:rPr>
          <w:rFonts w:ascii="Franklin Gothic Book" w:hAnsi="Franklin Gothic Book"/>
          <w:b/>
          <w:bCs/>
          <w:sz w:val="24"/>
          <w:szCs w:val="24"/>
        </w:rPr>
      </w:pPr>
      <w:r w:rsidRPr="00A7311C">
        <w:rPr>
          <w:rFonts w:ascii="Franklin Gothic Book" w:hAnsi="Franklin Gothic Book"/>
          <w:sz w:val="24"/>
          <w:szCs w:val="24"/>
        </w:rPr>
        <w:t xml:space="preserve">No. Staff from RAV and partner organisations are unable to complete an application on your behalf or review draft applications. </w:t>
      </w:r>
    </w:p>
    <w:p w14:paraId="4E115AAE" w14:textId="77777777" w:rsidR="00A7311C" w:rsidRPr="00A7311C" w:rsidRDefault="00A7311C" w:rsidP="00A7311C">
      <w:pPr>
        <w:spacing w:after="0"/>
        <w:rPr>
          <w:rFonts w:ascii="Franklin Gothic Book" w:hAnsi="Franklin Gothic Book"/>
          <w:sz w:val="24"/>
          <w:szCs w:val="24"/>
        </w:rPr>
      </w:pPr>
      <w:r w:rsidRPr="00A7311C">
        <w:rPr>
          <w:rFonts w:ascii="Franklin Gothic Book" w:hAnsi="Franklin Gothic Book"/>
          <w:sz w:val="24"/>
          <w:szCs w:val="24"/>
        </w:rPr>
        <w:lastRenderedPageBreak/>
        <w:t xml:space="preserve">If you need assistance, we accept applications via auspice organisations. See the Program Guidelines for more information. </w:t>
      </w:r>
    </w:p>
    <w:p w14:paraId="56980C22" w14:textId="77777777" w:rsidR="00A7311C" w:rsidRDefault="00A7311C" w:rsidP="00A7311C">
      <w:pPr>
        <w:spacing w:after="0"/>
        <w:rPr>
          <w:rFonts w:ascii="Franklin Gothic Book" w:hAnsi="Franklin Gothic Book"/>
          <w:b/>
          <w:bCs/>
          <w:sz w:val="24"/>
          <w:szCs w:val="24"/>
        </w:rPr>
      </w:pPr>
    </w:p>
    <w:p w14:paraId="0AD0B2AF" w14:textId="6665486B" w:rsidR="00A7311C" w:rsidRPr="00A7311C" w:rsidRDefault="00A7311C" w:rsidP="00A7311C">
      <w:pPr>
        <w:spacing w:after="120"/>
        <w:rPr>
          <w:rFonts w:ascii="Franklin Gothic Book" w:hAnsi="Franklin Gothic Book"/>
          <w:sz w:val="24"/>
          <w:szCs w:val="24"/>
        </w:rPr>
      </w:pPr>
      <w:r w:rsidRPr="00A7311C">
        <w:rPr>
          <w:rFonts w:ascii="Franklin Gothic Book" w:hAnsi="Franklin Gothic Book"/>
          <w:b/>
          <w:bCs/>
          <w:sz w:val="24"/>
          <w:szCs w:val="24"/>
        </w:rPr>
        <w:t>How can we give our application the best chance of success?</w:t>
      </w:r>
    </w:p>
    <w:p w14:paraId="0363A584" w14:textId="77777777" w:rsidR="00A7311C" w:rsidRPr="00A7311C" w:rsidRDefault="00A7311C" w:rsidP="00A7311C">
      <w:pPr>
        <w:spacing w:after="0"/>
        <w:rPr>
          <w:rFonts w:ascii="Franklin Gothic Book" w:hAnsi="Franklin Gothic Book"/>
          <w:sz w:val="24"/>
          <w:szCs w:val="24"/>
        </w:rPr>
      </w:pPr>
      <w:r w:rsidRPr="00A7311C">
        <w:rPr>
          <w:rFonts w:ascii="Franklin Gothic Book" w:hAnsi="Franklin Gothic Book"/>
          <w:sz w:val="24"/>
          <w:szCs w:val="24"/>
        </w:rPr>
        <w:t>Grant programs are highly competitive and not every project that applies will be funded. While success is not guaranteed, there are things you can do to help strengthen your application:</w:t>
      </w:r>
    </w:p>
    <w:p w14:paraId="20D16670" w14:textId="77777777" w:rsidR="00A7311C" w:rsidRPr="00A7311C" w:rsidRDefault="00A7311C" w:rsidP="00A7311C">
      <w:pPr>
        <w:pStyle w:val="ListParagraph"/>
        <w:numPr>
          <w:ilvl w:val="0"/>
          <w:numId w:val="9"/>
        </w:numPr>
        <w:spacing w:after="0"/>
        <w:rPr>
          <w:rFonts w:ascii="Franklin Gothic Book" w:hAnsi="Franklin Gothic Book"/>
          <w:sz w:val="24"/>
          <w:szCs w:val="24"/>
        </w:rPr>
      </w:pPr>
      <w:r w:rsidRPr="00A7311C">
        <w:rPr>
          <w:rFonts w:ascii="Franklin Gothic Book" w:hAnsi="Franklin Gothic Book"/>
          <w:sz w:val="24"/>
          <w:szCs w:val="24"/>
        </w:rPr>
        <w:t>Read the Program Guidelines carefully to be confident that you and your project are eligible and meet RCAP’s objectives;</w:t>
      </w:r>
    </w:p>
    <w:p w14:paraId="1C5393FB" w14:textId="77777777" w:rsidR="00A7311C" w:rsidRPr="00A7311C" w:rsidRDefault="00A7311C" w:rsidP="00A7311C">
      <w:pPr>
        <w:pStyle w:val="ListParagraph"/>
        <w:numPr>
          <w:ilvl w:val="0"/>
          <w:numId w:val="9"/>
        </w:numPr>
        <w:spacing w:after="0"/>
        <w:rPr>
          <w:rFonts w:ascii="Franklin Gothic Book" w:hAnsi="Franklin Gothic Book"/>
          <w:sz w:val="24"/>
          <w:szCs w:val="24"/>
        </w:rPr>
      </w:pPr>
      <w:r w:rsidRPr="00A7311C">
        <w:rPr>
          <w:rFonts w:ascii="Franklin Gothic Book" w:hAnsi="Franklin Gothic Book"/>
          <w:sz w:val="24"/>
          <w:szCs w:val="24"/>
        </w:rPr>
        <w:t>Speak with the relevant Program Manager beforehand to ask questions (note, applicants to Tier 3 must meet with a Program Manager to be eligible to apply);</w:t>
      </w:r>
    </w:p>
    <w:p w14:paraId="4D60CDFD" w14:textId="77777777" w:rsidR="00A7311C" w:rsidRPr="00A7311C" w:rsidRDefault="00A7311C" w:rsidP="00A7311C">
      <w:pPr>
        <w:pStyle w:val="ListParagraph"/>
        <w:numPr>
          <w:ilvl w:val="0"/>
          <w:numId w:val="9"/>
        </w:numPr>
        <w:spacing w:after="0"/>
        <w:rPr>
          <w:rFonts w:ascii="Franklin Gothic Book" w:hAnsi="Franklin Gothic Book"/>
          <w:sz w:val="24"/>
          <w:szCs w:val="24"/>
        </w:rPr>
      </w:pPr>
      <w:r w:rsidRPr="00A7311C">
        <w:rPr>
          <w:rFonts w:ascii="Franklin Gothic Book" w:hAnsi="Franklin Gothic Book"/>
          <w:sz w:val="24"/>
          <w:szCs w:val="24"/>
        </w:rPr>
        <w:t>Respond to all four criteria questions outlined in the Assessment Criteria table of the Program Guidelines;</w:t>
      </w:r>
    </w:p>
    <w:p w14:paraId="15CB3988" w14:textId="77777777" w:rsidR="00A7311C" w:rsidRPr="00A7311C" w:rsidRDefault="00A7311C" w:rsidP="00A7311C">
      <w:pPr>
        <w:pStyle w:val="ListParagraph"/>
        <w:numPr>
          <w:ilvl w:val="0"/>
          <w:numId w:val="9"/>
        </w:numPr>
        <w:spacing w:after="0"/>
        <w:rPr>
          <w:rFonts w:ascii="Franklin Gothic Book" w:hAnsi="Franklin Gothic Book"/>
          <w:sz w:val="24"/>
          <w:szCs w:val="24"/>
        </w:rPr>
      </w:pPr>
      <w:r w:rsidRPr="00A7311C">
        <w:rPr>
          <w:rFonts w:ascii="Franklin Gothic Book" w:hAnsi="Franklin Gothic Book"/>
          <w:sz w:val="24"/>
          <w:szCs w:val="24"/>
        </w:rPr>
        <w:t xml:space="preserve">Provide support material to help bring your project to life. This can include quotes, plans, drawings, letters of support or visitor feedback (note applicants to Tier 3 must provide high level implementation plans). Support material will greatly assist the assessment panel to understand your project. </w:t>
      </w:r>
    </w:p>
    <w:p w14:paraId="306AC8FC" w14:textId="77777777" w:rsidR="00A7311C" w:rsidRPr="00A7311C" w:rsidRDefault="00A7311C" w:rsidP="00A7311C">
      <w:pPr>
        <w:pStyle w:val="ListParagraph"/>
        <w:numPr>
          <w:ilvl w:val="0"/>
          <w:numId w:val="9"/>
        </w:numPr>
        <w:spacing w:after="0"/>
        <w:rPr>
          <w:rFonts w:ascii="Franklin Gothic Book" w:hAnsi="Franklin Gothic Book"/>
          <w:sz w:val="24"/>
          <w:szCs w:val="24"/>
        </w:rPr>
      </w:pPr>
      <w:r w:rsidRPr="00A7311C">
        <w:rPr>
          <w:rFonts w:ascii="Franklin Gothic Book" w:hAnsi="Franklin Gothic Book"/>
          <w:sz w:val="24"/>
          <w:szCs w:val="24"/>
        </w:rPr>
        <w:t xml:space="preserve">Prepare your application beforehand in a Word document or similar program so that you can proofread and check each section meets the 500 word limit before you copy and paste into the RCAP SmartyGrants application portal. </w:t>
      </w:r>
    </w:p>
    <w:p w14:paraId="0BAD3654" w14:textId="77777777" w:rsidR="00A7311C" w:rsidRPr="00A7311C" w:rsidRDefault="00A7311C" w:rsidP="00A7311C">
      <w:pPr>
        <w:spacing w:after="0"/>
        <w:ind w:left="720"/>
        <w:rPr>
          <w:rFonts w:ascii="Franklin Gothic Book" w:hAnsi="Franklin Gothic Book"/>
          <w:sz w:val="24"/>
          <w:szCs w:val="24"/>
        </w:rPr>
      </w:pPr>
      <w:r w:rsidRPr="00A7311C">
        <w:rPr>
          <w:rFonts w:ascii="Franklin Gothic Book" w:hAnsi="Franklin Gothic Book"/>
          <w:sz w:val="24"/>
          <w:szCs w:val="24"/>
        </w:rPr>
        <w:t xml:space="preserve">For more tips and tricks, you can visit </w:t>
      </w:r>
      <w:hyperlink r:id="rId23" w:history="1">
        <w:r w:rsidRPr="00A7311C">
          <w:rPr>
            <w:rStyle w:val="Hyperlink"/>
            <w:rFonts w:ascii="Franklin Gothic Book" w:hAnsi="Franklin Gothic Book"/>
            <w:sz w:val="24"/>
            <w:szCs w:val="24"/>
          </w:rPr>
          <w:t>http://www.rav.net.au/funding-opportunities/grant-tips/</w:t>
        </w:r>
      </w:hyperlink>
      <w:r w:rsidRPr="00A7311C">
        <w:rPr>
          <w:rFonts w:ascii="Franklin Gothic Book" w:hAnsi="Franklin Gothic Book"/>
          <w:sz w:val="24"/>
          <w:szCs w:val="24"/>
        </w:rPr>
        <w:t xml:space="preserve"> and </w:t>
      </w:r>
      <w:hyperlink r:id="rId24" w:history="1">
        <w:r w:rsidRPr="00A7311C">
          <w:rPr>
            <w:rStyle w:val="Hyperlink"/>
            <w:rFonts w:ascii="Franklin Gothic Book" w:hAnsi="Franklin Gothic Book"/>
            <w:sz w:val="24"/>
            <w:szCs w:val="24"/>
          </w:rPr>
          <w:t>https://creative.vic.gov.au/showcase/top-tips-for-grant-applications</w:t>
        </w:r>
      </w:hyperlink>
      <w:r w:rsidRPr="00A7311C">
        <w:rPr>
          <w:rFonts w:ascii="Franklin Gothic Book" w:hAnsi="Franklin Gothic Book"/>
          <w:sz w:val="24"/>
          <w:szCs w:val="24"/>
        </w:rPr>
        <w:t>.</w:t>
      </w:r>
    </w:p>
    <w:p w14:paraId="0F09F2A2" w14:textId="77777777" w:rsidR="00A7311C" w:rsidRPr="00A7311C" w:rsidRDefault="00A7311C" w:rsidP="00A7311C">
      <w:pPr>
        <w:spacing w:after="0"/>
        <w:rPr>
          <w:rFonts w:ascii="Franklin Gothic Book" w:hAnsi="Franklin Gothic Book"/>
          <w:sz w:val="24"/>
          <w:szCs w:val="24"/>
        </w:rPr>
      </w:pPr>
    </w:p>
    <w:p w14:paraId="006E7776" w14:textId="2EC18C1D" w:rsidR="00A7311C" w:rsidRDefault="00A7311C" w:rsidP="00A7311C">
      <w:pPr>
        <w:spacing w:after="0"/>
        <w:rPr>
          <w:rFonts w:ascii="Franklin Gothic Book" w:hAnsi="Franklin Gothic Book" w:cs="Times New Roman"/>
          <w:iCs/>
          <w:sz w:val="24"/>
          <w:szCs w:val="24"/>
          <w:lang w:val="en-US" w:eastAsia="en-AU"/>
        </w:rPr>
      </w:pPr>
    </w:p>
    <w:p w14:paraId="334ABEC7" w14:textId="77777777" w:rsidR="00A7311C" w:rsidRPr="00A7311C" w:rsidRDefault="00A7311C" w:rsidP="00A7311C">
      <w:pPr>
        <w:spacing w:after="0"/>
        <w:rPr>
          <w:rFonts w:ascii="Franklin Gothic Book" w:hAnsi="Franklin Gothic Book" w:cs="Times New Roman"/>
          <w:iCs/>
          <w:sz w:val="24"/>
          <w:szCs w:val="24"/>
          <w:lang w:val="en-US" w:eastAsia="en-AU"/>
        </w:rPr>
      </w:pPr>
    </w:p>
    <w:sectPr w:rsidR="00A7311C" w:rsidRPr="00A7311C">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7EB35F" w16cex:dateUtc="2022-01-04T00: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03C53E4" w16cid:durableId="257EB35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46522A" w14:textId="77777777" w:rsidR="0006299C" w:rsidRDefault="0006299C" w:rsidP="003001CF">
      <w:pPr>
        <w:spacing w:after="0" w:line="240" w:lineRule="auto"/>
      </w:pPr>
      <w:r>
        <w:separator/>
      </w:r>
    </w:p>
  </w:endnote>
  <w:endnote w:type="continuationSeparator" w:id="0">
    <w:p w14:paraId="7EA4C855" w14:textId="77777777" w:rsidR="0006299C" w:rsidRDefault="0006299C" w:rsidP="003001CF">
      <w:pPr>
        <w:spacing w:after="0" w:line="240" w:lineRule="auto"/>
      </w:pPr>
      <w:r>
        <w:continuationSeparator/>
      </w:r>
    </w:p>
  </w:endnote>
  <w:endnote w:type="continuationNotice" w:id="1">
    <w:p w14:paraId="15BCDA27" w14:textId="77777777" w:rsidR="0006299C" w:rsidRDefault="000629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8EC72" w14:textId="77777777" w:rsidR="0006299C" w:rsidRDefault="0006299C" w:rsidP="003001CF">
      <w:pPr>
        <w:spacing w:after="0" w:line="240" w:lineRule="auto"/>
      </w:pPr>
      <w:r>
        <w:separator/>
      </w:r>
    </w:p>
  </w:footnote>
  <w:footnote w:type="continuationSeparator" w:id="0">
    <w:p w14:paraId="20B5D5C6" w14:textId="77777777" w:rsidR="0006299C" w:rsidRDefault="0006299C" w:rsidP="003001CF">
      <w:pPr>
        <w:spacing w:after="0" w:line="240" w:lineRule="auto"/>
      </w:pPr>
      <w:r>
        <w:continuationSeparator/>
      </w:r>
    </w:p>
  </w:footnote>
  <w:footnote w:type="continuationNotice" w:id="1">
    <w:p w14:paraId="1BE2447B" w14:textId="77777777" w:rsidR="0006299C" w:rsidRDefault="0006299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125C4"/>
    <w:multiLevelType w:val="hybridMultilevel"/>
    <w:tmpl w:val="9C9E02D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1F2468"/>
    <w:multiLevelType w:val="hybridMultilevel"/>
    <w:tmpl w:val="FB12825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4559BC"/>
    <w:multiLevelType w:val="hybridMultilevel"/>
    <w:tmpl w:val="735C201E"/>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56E55B4"/>
    <w:multiLevelType w:val="hybridMultilevel"/>
    <w:tmpl w:val="45BA4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CB3CEA"/>
    <w:multiLevelType w:val="multilevel"/>
    <w:tmpl w:val="19CC0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C062FC"/>
    <w:multiLevelType w:val="hybridMultilevel"/>
    <w:tmpl w:val="4B0ED6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135F3B"/>
    <w:multiLevelType w:val="hybridMultilevel"/>
    <w:tmpl w:val="4D0AED4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A6425D"/>
    <w:multiLevelType w:val="hybridMultilevel"/>
    <w:tmpl w:val="680E623A"/>
    <w:lvl w:ilvl="0" w:tplc="0C090003">
      <w:start w:val="1"/>
      <w:numFmt w:val="bullet"/>
      <w:lvlText w:val="o"/>
      <w:lvlJc w:val="left"/>
      <w:pPr>
        <w:ind w:left="720" w:hanging="360"/>
      </w:pPr>
      <w:rPr>
        <w:rFonts w:ascii="Courier New" w:hAnsi="Courier New" w:cs="Courier New" w:hint="default"/>
      </w:rPr>
    </w:lvl>
    <w:lvl w:ilvl="1" w:tplc="B0C4DE38">
      <w:numFmt w:val="bullet"/>
      <w:lvlText w:val="•"/>
      <w:lvlJc w:val="left"/>
      <w:pPr>
        <w:ind w:left="1440" w:hanging="360"/>
      </w:pPr>
      <w:rPr>
        <w:rFonts w:ascii="Franklin Gothic Book" w:eastAsiaTheme="minorHAnsi" w:hAnsi="Franklin Gothic Book"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FC253C"/>
    <w:multiLevelType w:val="hybridMultilevel"/>
    <w:tmpl w:val="3EB2ADE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E517B07"/>
    <w:multiLevelType w:val="hybridMultilevel"/>
    <w:tmpl w:val="18862C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18E28A7"/>
    <w:multiLevelType w:val="hybridMultilevel"/>
    <w:tmpl w:val="A2309C2A"/>
    <w:lvl w:ilvl="0" w:tplc="CBAE899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D5605D"/>
    <w:multiLevelType w:val="hybridMultilevel"/>
    <w:tmpl w:val="0F14EBC2"/>
    <w:lvl w:ilvl="0" w:tplc="B5341104">
      <w:numFmt w:val="bullet"/>
      <w:lvlText w:val="-"/>
      <w:lvlJc w:val="left"/>
      <w:pPr>
        <w:ind w:left="720" w:hanging="360"/>
      </w:pPr>
      <w:rPr>
        <w:rFonts w:ascii="Calibri" w:eastAsiaTheme="minorHAnsi" w:hAnsi="Calibri" w:cs="Calibr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D43BDB"/>
    <w:multiLevelType w:val="hybridMultilevel"/>
    <w:tmpl w:val="224C2E4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A5D7325"/>
    <w:multiLevelType w:val="multilevel"/>
    <w:tmpl w:val="47CE2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E7C7843"/>
    <w:multiLevelType w:val="multilevel"/>
    <w:tmpl w:val="E1C85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4893430"/>
    <w:multiLevelType w:val="hybridMultilevel"/>
    <w:tmpl w:val="9BA471EA"/>
    <w:lvl w:ilvl="0" w:tplc="44F602E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575796C"/>
    <w:multiLevelType w:val="hybridMultilevel"/>
    <w:tmpl w:val="E26AB2F2"/>
    <w:lvl w:ilvl="0" w:tplc="0C090003">
      <w:start w:val="1"/>
      <w:numFmt w:val="bullet"/>
      <w:lvlText w:val="o"/>
      <w:lvlJc w:val="left"/>
      <w:pPr>
        <w:ind w:left="720" w:hanging="360"/>
      </w:pPr>
      <w:rPr>
        <w:rFonts w:ascii="Courier New" w:hAnsi="Courier New" w:cs="Courier New"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6881089"/>
    <w:multiLevelType w:val="hybridMultilevel"/>
    <w:tmpl w:val="28746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E490BED"/>
    <w:multiLevelType w:val="hybridMultilevel"/>
    <w:tmpl w:val="BC6AB9B6"/>
    <w:lvl w:ilvl="0" w:tplc="0C090003">
      <w:start w:val="1"/>
      <w:numFmt w:val="bullet"/>
      <w:lvlText w:val="o"/>
      <w:lvlJc w:val="left"/>
      <w:pPr>
        <w:ind w:left="720" w:hanging="360"/>
      </w:pPr>
      <w:rPr>
        <w:rFonts w:ascii="Courier New" w:hAnsi="Courier New" w:cs="Courier New"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0"/>
  </w:num>
  <w:num w:numId="4">
    <w:abstractNumId w:val="13"/>
  </w:num>
  <w:num w:numId="5">
    <w:abstractNumId w:val="4"/>
  </w:num>
  <w:num w:numId="6">
    <w:abstractNumId w:val="14"/>
  </w:num>
  <w:num w:numId="7">
    <w:abstractNumId w:val="16"/>
  </w:num>
  <w:num w:numId="8">
    <w:abstractNumId w:val="7"/>
  </w:num>
  <w:num w:numId="9">
    <w:abstractNumId w:val="6"/>
  </w:num>
  <w:num w:numId="10">
    <w:abstractNumId w:val="1"/>
  </w:num>
  <w:num w:numId="11">
    <w:abstractNumId w:val="11"/>
  </w:num>
  <w:num w:numId="12">
    <w:abstractNumId w:val="9"/>
  </w:num>
  <w:num w:numId="13">
    <w:abstractNumId w:val="0"/>
  </w:num>
  <w:num w:numId="14">
    <w:abstractNumId w:val="8"/>
  </w:num>
  <w:num w:numId="15">
    <w:abstractNumId w:val="3"/>
  </w:num>
  <w:num w:numId="16">
    <w:abstractNumId w:val="5"/>
  </w:num>
  <w:num w:numId="17">
    <w:abstractNumId w:val="12"/>
  </w:num>
  <w:num w:numId="18">
    <w:abstractNumId w:val="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58C"/>
    <w:rsid w:val="00002109"/>
    <w:rsid w:val="00002677"/>
    <w:rsid w:val="00006D67"/>
    <w:rsid w:val="000139DD"/>
    <w:rsid w:val="00014F0D"/>
    <w:rsid w:val="00017A87"/>
    <w:rsid w:val="00021FD2"/>
    <w:rsid w:val="00022E25"/>
    <w:rsid w:val="00023D33"/>
    <w:rsid w:val="0003095C"/>
    <w:rsid w:val="00040D8A"/>
    <w:rsid w:val="000420E0"/>
    <w:rsid w:val="0004667F"/>
    <w:rsid w:val="000507EF"/>
    <w:rsid w:val="0005143D"/>
    <w:rsid w:val="00057970"/>
    <w:rsid w:val="000620C2"/>
    <w:rsid w:val="0006299C"/>
    <w:rsid w:val="0008646B"/>
    <w:rsid w:val="000934AC"/>
    <w:rsid w:val="000964CC"/>
    <w:rsid w:val="00097FA2"/>
    <w:rsid w:val="000A307E"/>
    <w:rsid w:val="000A3B0C"/>
    <w:rsid w:val="000A75B0"/>
    <w:rsid w:val="000B6EF0"/>
    <w:rsid w:val="000B7A3B"/>
    <w:rsid w:val="000C0FFA"/>
    <w:rsid w:val="000C46C3"/>
    <w:rsid w:val="000D6192"/>
    <w:rsid w:val="000F34A8"/>
    <w:rsid w:val="000F5946"/>
    <w:rsid w:val="00106C5B"/>
    <w:rsid w:val="0011392A"/>
    <w:rsid w:val="00113C89"/>
    <w:rsid w:val="00123BA5"/>
    <w:rsid w:val="00131CD2"/>
    <w:rsid w:val="00132E70"/>
    <w:rsid w:val="00132F3E"/>
    <w:rsid w:val="00135CD7"/>
    <w:rsid w:val="00141019"/>
    <w:rsid w:val="001449D8"/>
    <w:rsid w:val="00146000"/>
    <w:rsid w:val="0015769C"/>
    <w:rsid w:val="0016015A"/>
    <w:rsid w:val="001607B0"/>
    <w:rsid w:val="001729C3"/>
    <w:rsid w:val="00177D9D"/>
    <w:rsid w:val="001830EE"/>
    <w:rsid w:val="00190B6A"/>
    <w:rsid w:val="001971DB"/>
    <w:rsid w:val="00197E4E"/>
    <w:rsid w:val="001A1DA9"/>
    <w:rsid w:val="001A35DD"/>
    <w:rsid w:val="001A39AF"/>
    <w:rsid w:val="001B401D"/>
    <w:rsid w:val="001B4219"/>
    <w:rsid w:val="001B6DF7"/>
    <w:rsid w:val="001C1BB3"/>
    <w:rsid w:val="001C23AD"/>
    <w:rsid w:val="001C31DE"/>
    <w:rsid w:val="001C476A"/>
    <w:rsid w:val="001C7E0F"/>
    <w:rsid w:val="001D6828"/>
    <w:rsid w:val="001D71F9"/>
    <w:rsid w:val="001E3950"/>
    <w:rsid w:val="001E43F0"/>
    <w:rsid w:val="001F28D0"/>
    <w:rsid w:val="001F6320"/>
    <w:rsid w:val="001F6523"/>
    <w:rsid w:val="002019AE"/>
    <w:rsid w:val="00205950"/>
    <w:rsid w:val="00206063"/>
    <w:rsid w:val="002112EB"/>
    <w:rsid w:val="0021372A"/>
    <w:rsid w:val="00231307"/>
    <w:rsid w:val="002326A3"/>
    <w:rsid w:val="0024045E"/>
    <w:rsid w:val="00243D8C"/>
    <w:rsid w:val="00250701"/>
    <w:rsid w:val="00250D8E"/>
    <w:rsid w:val="002515DD"/>
    <w:rsid w:val="00256BC3"/>
    <w:rsid w:val="00262321"/>
    <w:rsid w:val="00265CE4"/>
    <w:rsid w:val="00266574"/>
    <w:rsid w:val="00274A19"/>
    <w:rsid w:val="00277C73"/>
    <w:rsid w:val="00280D12"/>
    <w:rsid w:val="002833FD"/>
    <w:rsid w:val="00284034"/>
    <w:rsid w:val="0029589C"/>
    <w:rsid w:val="002A3A1D"/>
    <w:rsid w:val="002A6C03"/>
    <w:rsid w:val="002B3086"/>
    <w:rsid w:val="002C422E"/>
    <w:rsid w:val="002C45B3"/>
    <w:rsid w:val="002D03F0"/>
    <w:rsid w:val="002D0ABA"/>
    <w:rsid w:val="002D3CF1"/>
    <w:rsid w:val="002D4116"/>
    <w:rsid w:val="002D49BD"/>
    <w:rsid w:val="002D7FA8"/>
    <w:rsid w:val="002E4AE3"/>
    <w:rsid w:val="002E5078"/>
    <w:rsid w:val="002E777F"/>
    <w:rsid w:val="002E7B61"/>
    <w:rsid w:val="002F026C"/>
    <w:rsid w:val="002F1A5D"/>
    <w:rsid w:val="002F1F27"/>
    <w:rsid w:val="002F429F"/>
    <w:rsid w:val="003001CF"/>
    <w:rsid w:val="00304A56"/>
    <w:rsid w:val="00305CD7"/>
    <w:rsid w:val="003316B0"/>
    <w:rsid w:val="00334497"/>
    <w:rsid w:val="00335D45"/>
    <w:rsid w:val="00340338"/>
    <w:rsid w:val="0034058C"/>
    <w:rsid w:val="003405BA"/>
    <w:rsid w:val="003473DE"/>
    <w:rsid w:val="003505F8"/>
    <w:rsid w:val="00351AAA"/>
    <w:rsid w:val="00355987"/>
    <w:rsid w:val="00362EBE"/>
    <w:rsid w:val="00365A98"/>
    <w:rsid w:val="00367007"/>
    <w:rsid w:val="003672D4"/>
    <w:rsid w:val="0037179B"/>
    <w:rsid w:val="00372C4B"/>
    <w:rsid w:val="00375B4E"/>
    <w:rsid w:val="00381026"/>
    <w:rsid w:val="00382747"/>
    <w:rsid w:val="00384B79"/>
    <w:rsid w:val="00385C17"/>
    <w:rsid w:val="0038686C"/>
    <w:rsid w:val="003956AA"/>
    <w:rsid w:val="003A1B74"/>
    <w:rsid w:val="003A27DF"/>
    <w:rsid w:val="003A37FA"/>
    <w:rsid w:val="003A4D2A"/>
    <w:rsid w:val="003A7434"/>
    <w:rsid w:val="003B31AF"/>
    <w:rsid w:val="003B4719"/>
    <w:rsid w:val="003D1CF8"/>
    <w:rsid w:val="003D2330"/>
    <w:rsid w:val="003D6E09"/>
    <w:rsid w:val="003D6F05"/>
    <w:rsid w:val="003E1712"/>
    <w:rsid w:val="003E2543"/>
    <w:rsid w:val="003E486B"/>
    <w:rsid w:val="003E5CEE"/>
    <w:rsid w:val="003F0E7C"/>
    <w:rsid w:val="003F34F4"/>
    <w:rsid w:val="003F40E7"/>
    <w:rsid w:val="003F6968"/>
    <w:rsid w:val="00400E82"/>
    <w:rsid w:val="004015BD"/>
    <w:rsid w:val="00402D84"/>
    <w:rsid w:val="0040390B"/>
    <w:rsid w:val="0041093E"/>
    <w:rsid w:val="004120C4"/>
    <w:rsid w:val="004301CA"/>
    <w:rsid w:val="00431454"/>
    <w:rsid w:val="004321AC"/>
    <w:rsid w:val="00434E27"/>
    <w:rsid w:val="00434E37"/>
    <w:rsid w:val="00441403"/>
    <w:rsid w:val="00444106"/>
    <w:rsid w:val="0044452E"/>
    <w:rsid w:val="00446053"/>
    <w:rsid w:val="0045167C"/>
    <w:rsid w:val="0045259E"/>
    <w:rsid w:val="00454C0D"/>
    <w:rsid w:val="00454EFF"/>
    <w:rsid w:val="00455664"/>
    <w:rsid w:val="00460D9A"/>
    <w:rsid w:val="00471D6A"/>
    <w:rsid w:val="00472E62"/>
    <w:rsid w:val="00473F48"/>
    <w:rsid w:val="004760D7"/>
    <w:rsid w:val="004937C1"/>
    <w:rsid w:val="004A16B2"/>
    <w:rsid w:val="004B3A0F"/>
    <w:rsid w:val="004C1A3B"/>
    <w:rsid w:val="004C2993"/>
    <w:rsid w:val="004C7B6E"/>
    <w:rsid w:val="004D2A9E"/>
    <w:rsid w:val="004D59C5"/>
    <w:rsid w:val="004D5E23"/>
    <w:rsid w:val="004E0F96"/>
    <w:rsid w:val="004E1E7F"/>
    <w:rsid w:val="004E2FDA"/>
    <w:rsid w:val="004E46CA"/>
    <w:rsid w:val="004E50D5"/>
    <w:rsid w:val="004E5EE1"/>
    <w:rsid w:val="004F14F2"/>
    <w:rsid w:val="004F1767"/>
    <w:rsid w:val="004F22B4"/>
    <w:rsid w:val="004F5222"/>
    <w:rsid w:val="005025A5"/>
    <w:rsid w:val="0050602D"/>
    <w:rsid w:val="00523E42"/>
    <w:rsid w:val="00532690"/>
    <w:rsid w:val="00562107"/>
    <w:rsid w:val="0056262C"/>
    <w:rsid w:val="00570A5A"/>
    <w:rsid w:val="00573E82"/>
    <w:rsid w:val="00583493"/>
    <w:rsid w:val="00585823"/>
    <w:rsid w:val="005919A1"/>
    <w:rsid w:val="00594BBC"/>
    <w:rsid w:val="0059688E"/>
    <w:rsid w:val="005A136B"/>
    <w:rsid w:val="005A390F"/>
    <w:rsid w:val="005B2AFF"/>
    <w:rsid w:val="005B36BD"/>
    <w:rsid w:val="005B547E"/>
    <w:rsid w:val="005B5C4F"/>
    <w:rsid w:val="005B7074"/>
    <w:rsid w:val="005C1BFC"/>
    <w:rsid w:val="005C2C34"/>
    <w:rsid w:val="005C3F08"/>
    <w:rsid w:val="005D1404"/>
    <w:rsid w:val="005D33A7"/>
    <w:rsid w:val="005D6AAB"/>
    <w:rsid w:val="005D6B10"/>
    <w:rsid w:val="005D7100"/>
    <w:rsid w:val="005E27E3"/>
    <w:rsid w:val="005E3F0A"/>
    <w:rsid w:val="005F1318"/>
    <w:rsid w:val="006019FD"/>
    <w:rsid w:val="00601B47"/>
    <w:rsid w:val="006070C1"/>
    <w:rsid w:val="00611B8E"/>
    <w:rsid w:val="0061392D"/>
    <w:rsid w:val="00624375"/>
    <w:rsid w:val="00625047"/>
    <w:rsid w:val="00635EA8"/>
    <w:rsid w:val="00636A42"/>
    <w:rsid w:val="006434E1"/>
    <w:rsid w:val="00653DF1"/>
    <w:rsid w:val="00671FC7"/>
    <w:rsid w:val="006725C7"/>
    <w:rsid w:val="00672CCF"/>
    <w:rsid w:val="00672E01"/>
    <w:rsid w:val="00687D6A"/>
    <w:rsid w:val="00691174"/>
    <w:rsid w:val="00691BD7"/>
    <w:rsid w:val="006A223C"/>
    <w:rsid w:val="006A2685"/>
    <w:rsid w:val="006A38E0"/>
    <w:rsid w:val="006A488D"/>
    <w:rsid w:val="006B1D15"/>
    <w:rsid w:val="006B5DF9"/>
    <w:rsid w:val="006B6333"/>
    <w:rsid w:val="006C0256"/>
    <w:rsid w:val="006C11A5"/>
    <w:rsid w:val="006C2877"/>
    <w:rsid w:val="006C3C33"/>
    <w:rsid w:val="006C4DDB"/>
    <w:rsid w:val="006C5A87"/>
    <w:rsid w:val="006C74BD"/>
    <w:rsid w:val="006D0668"/>
    <w:rsid w:val="006D39A3"/>
    <w:rsid w:val="006D5E41"/>
    <w:rsid w:val="006E32AD"/>
    <w:rsid w:val="006E3973"/>
    <w:rsid w:val="006E61C6"/>
    <w:rsid w:val="006F01B6"/>
    <w:rsid w:val="006F0C24"/>
    <w:rsid w:val="006F0EC8"/>
    <w:rsid w:val="006F12C8"/>
    <w:rsid w:val="006F291A"/>
    <w:rsid w:val="006F2AF7"/>
    <w:rsid w:val="006F3A12"/>
    <w:rsid w:val="006F5CE5"/>
    <w:rsid w:val="00701D39"/>
    <w:rsid w:val="00707C56"/>
    <w:rsid w:val="00710438"/>
    <w:rsid w:val="0071574E"/>
    <w:rsid w:val="00721BBD"/>
    <w:rsid w:val="00731D4A"/>
    <w:rsid w:val="00732B58"/>
    <w:rsid w:val="007442B8"/>
    <w:rsid w:val="007465BB"/>
    <w:rsid w:val="00746951"/>
    <w:rsid w:val="00746DDF"/>
    <w:rsid w:val="00746F9D"/>
    <w:rsid w:val="0075735E"/>
    <w:rsid w:val="0076455D"/>
    <w:rsid w:val="007713AF"/>
    <w:rsid w:val="00772018"/>
    <w:rsid w:val="007721E3"/>
    <w:rsid w:val="00775026"/>
    <w:rsid w:val="00780AFF"/>
    <w:rsid w:val="00783E85"/>
    <w:rsid w:val="00790ABF"/>
    <w:rsid w:val="0079344E"/>
    <w:rsid w:val="0079463E"/>
    <w:rsid w:val="007A0D19"/>
    <w:rsid w:val="007A1140"/>
    <w:rsid w:val="007A2300"/>
    <w:rsid w:val="007A3B0D"/>
    <w:rsid w:val="007A4EAD"/>
    <w:rsid w:val="007A578A"/>
    <w:rsid w:val="007B0768"/>
    <w:rsid w:val="007C0D19"/>
    <w:rsid w:val="007C1295"/>
    <w:rsid w:val="007C221C"/>
    <w:rsid w:val="007C4116"/>
    <w:rsid w:val="007E78FA"/>
    <w:rsid w:val="007F193D"/>
    <w:rsid w:val="007F48C5"/>
    <w:rsid w:val="00811D72"/>
    <w:rsid w:val="00811F6E"/>
    <w:rsid w:val="008128C1"/>
    <w:rsid w:val="00812C1F"/>
    <w:rsid w:val="00814DA7"/>
    <w:rsid w:val="008175B3"/>
    <w:rsid w:val="00825F7B"/>
    <w:rsid w:val="00830CA0"/>
    <w:rsid w:val="00841C48"/>
    <w:rsid w:val="00856913"/>
    <w:rsid w:val="0086280C"/>
    <w:rsid w:val="008719B0"/>
    <w:rsid w:val="008756F4"/>
    <w:rsid w:val="00883A05"/>
    <w:rsid w:val="00890233"/>
    <w:rsid w:val="00891673"/>
    <w:rsid w:val="0089427D"/>
    <w:rsid w:val="008A0336"/>
    <w:rsid w:val="008A61D6"/>
    <w:rsid w:val="008A7372"/>
    <w:rsid w:val="008A7B52"/>
    <w:rsid w:val="008B29D3"/>
    <w:rsid w:val="008C47B1"/>
    <w:rsid w:val="008D45DB"/>
    <w:rsid w:val="008D4F43"/>
    <w:rsid w:val="008E0D13"/>
    <w:rsid w:val="008E1E76"/>
    <w:rsid w:val="008E4F95"/>
    <w:rsid w:val="008E6480"/>
    <w:rsid w:val="008F49F5"/>
    <w:rsid w:val="0090401F"/>
    <w:rsid w:val="00917E6E"/>
    <w:rsid w:val="009250B8"/>
    <w:rsid w:val="0092711E"/>
    <w:rsid w:val="00933036"/>
    <w:rsid w:val="0093416A"/>
    <w:rsid w:val="009367A2"/>
    <w:rsid w:val="0094392B"/>
    <w:rsid w:val="0094542C"/>
    <w:rsid w:val="00946014"/>
    <w:rsid w:val="00951E4D"/>
    <w:rsid w:val="009568DA"/>
    <w:rsid w:val="00964204"/>
    <w:rsid w:val="00980516"/>
    <w:rsid w:val="00982302"/>
    <w:rsid w:val="009A1349"/>
    <w:rsid w:val="009A22A4"/>
    <w:rsid w:val="009A5A1F"/>
    <w:rsid w:val="009B0E97"/>
    <w:rsid w:val="009B34C3"/>
    <w:rsid w:val="009B7630"/>
    <w:rsid w:val="009C135F"/>
    <w:rsid w:val="009C1EA0"/>
    <w:rsid w:val="009C1F38"/>
    <w:rsid w:val="009D3B7A"/>
    <w:rsid w:val="009D67FF"/>
    <w:rsid w:val="009E0E97"/>
    <w:rsid w:val="009F0FEA"/>
    <w:rsid w:val="009F2A0A"/>
    <w:rsid w:val="00A043A9"/>
    <w:rsid w:val="00A21C53"/>
    <w:rsid w:val="00A23AB4"/>
    <w:rsid w:val="00A26376"/>
    <w:rsid w:val="00A31A5C"/>
    <w:rsid w:val="00A351B9"/>
    <w:rsid w:val="00A41DEE"/>
    <w:rsid w:val="00A46449"/>
    <w:rsid w:val="00A500B5"/>
    <w:rsid w:val="00A65C76"/>
    <w:rsid w:val="00A67828"/>
    <w:rsid w:val="00A7311C"/>
    <w:rsid w:val="00A73E12"/>
    <w:rsid w:val="00A75913"/>
    <w:rsid w:val="00A8216A"/>
    <w:rsid w:val="00A8561D"/>
    <w:rsid w:val="00A94DB1"/>
    <w:rsid w:val="00AA45BC"/>
    <w:rsid w:val="00AB068B"/>
    <w:rsid w:val="00AB3A8F"/>
    <w:rsid w:val="00AB6B66"/>
    <w:rsid w:val="00AC50E5"/>
    <w:rsid w:val="00AC7188"/>
    <w:rsid w:val="00AD0B7E"/>
    <w:rsid w:val="00AD284A"/>
    <w:rsid w:val="00AD29F9"/>
    <w:rsid w:val="00AD7367"/>
    <w:rsid w:val="00AE402D"/>
    <w:rsid w:val="00AE592D"/>
    <w:rsid w:val="00AE62FC"/>
    <w:rsid w:val="00AE6BED"/>
    <w:rsid w:val="00AF27B1"/>
    <w:rsid w:val="00B01D30"/>
    <w:rsid w:val="00B04388"/>
    <w:rsid w:val="00B0689D"/>
    <w:rsid w:val="00B143AA"/>
    <w:rsid w:val="00B15E6B"/>
    <w:rsid w:val="00B17473"/>
    <w:rsid w:val="00B21250"/>
    <w:rsid w:val="00B21440"/>
    <w:rsid w:val="00B4012E"/>
    <w:rsid w:val="00B4065A"/>
    <w:rsid w:val="00B45057"/>
    <w:rsid w:val="00B46E79"/>
    <w:rsid w:val="00B47699"/>
    <w:rsid w:val="00B65C3D"/>
    <w:rsid w:val="00B71479"/>
    <w:rsid w:val="00B73ACD"/>
    <w:rsid w:val="00B8515B"/>
    <w:rsid w:val="00B85B3D"/>
    <w:rsid w:val="00B91B33"/>
    <w:rsid w:val="00B92526"/>
    <w:rsid w:val="00B93256"/>
    <w:rsid w:val="00B93987"/>
    <w:rsid w:val="00B97983"/>
    <w:rsid w:val="00BB2B33"/>
    <w:rsid w:val="00BB5D12"/>
    <w:rsid w:val="00BC61F1"/>
    <w:rsid w:val="00BD1D8B"/>
    <w:rsid w:val="00BD21AC"/>
    <w:rsid w:val="00BD383A"/>
    <w:rsid w:val="00BE3CE3"/>
    <w:rsid w:val="00BE513E"/>
    <w:rsid w:val="00BE6B78"/>
    <w:rsid w:val="00BF1964"/>
    <w:rsid w:val="00BF1F57"/>
    <w:rsid w:val="00BF41CF"/>
    <w:rsid w:val="00C105D5"/>
    <w:rsid w:val="00C15F62"/>
    <w:rsid w:val="00C323F5"/>
    <w:rsid w:val="00C32409"/>
    <w:rsid w:val="00C34E85"/>
    <w:rsid w:val="00C35A48"/>
    <w:rsid w:val="00C4207F"/>
    <w:rsid w:val="00C43AE3"/>
    <w:rsid w:val="00C443A3"/>
    <w:rsid w:val="00C50689"/>
    <w:rsid w:val="00C51A00"/>
    <w:rsid w:val="00C540AE"/>
    <w:rsid w:val="00C56358"/>
    <w:rsid w:val="00C610E0"/>
    <w:rsid w:val="00C838D4"/>
    <w:rsid w:val="00C8753B"/>
    <w:rsid w:val="00C948F1"/>
    <w:rsid w:val="00CA0238"/>
    <w:rsid w:val="00CA1890"/>
    <w:rsid w:val="00CD12D1"/>
    <w:rsid w:val="00CD2DAA"/>
    <w:rsid w:val="00CD3107"/>
    <w:rsid w:val="00CD32F6"/>
    <w:rsid w:val="00CE3908"/>
    <w:rsid w:val="00CE5C87"/>
    <w:rsid w:val="00CE6519"/>
    <w:rsid w:val="00CE7238"/>
    <w:rsid w:val="00CF01BC"/>
    <w:rsid w:val="00CF0BBC"/>
    <w:rsid w:val="00CF2C01"/>
    <w:rsid w:val="00D02095"/>
    <w:rsid w:val="00D12AE6"/>
    <w:rsid w:val="00D13153"/>
    <w:rsid w:val="00D14BF8"/>
    <w:rsid w:val="00D160AE"/>
    <w:rsid w:val="00D17092"/>
    <w:rsid w:val="00D27EAF"/>
    <w:rsid w:val="00D3776C"/>
    <w:rsid w:val="00D40A4C"/>
    <w:rsid w:val="00D4259A"/>
    <w:rsid w:val="00D441F1"/>
    <w:rsid w:val="00D4546D"/>
    <w:rsid w:val="00D46303"/>
    <w:rsid w:val="00D556E9"/>
    <w:rsid w:val="00D64317"/>
    <w:rsid w:val="00D64994"/>
    <w:rsid w:val="00D76215"/>
    <w:rsid w:val="00D83312"/>
    <w:rsid w:val="00D8380F"/>
    <w:rsid w:val="00D90E34"/>
    <w:rsid w:val="00D915A4"/>
    <w:rsid w:val="00D92EA9"/>
    <w:rsid w:val="00D95524"/>
    <w:rsid w:val="00D9700F"/>
    <w:rsid w:val="00D97011"/>
    <w:rsid w:val="00DA57B8"/>
    <w:rsid w:val="00DA65B6"/>
    <w:rsid w:val="00DA6B85"/>
    <w:rsid w:val="00DC6A07"/>
    <w:rsid w:val="00DD0D05"/>
    <w:rsid w:val="00DD399E"/>
    <w:rsid w:val="00DE2EBE"/>
    <w:rsid w:val="00DE5C59"/>
    <w:rsid w:val="00DF2593"/>
    <w:rsid w:val="00DF6625"/>
    <w:rsid w:val="00E046C3"/>
    <w:rsid w:val="00E06922"/>
    <w:rsid w:val="00E06B9A"/>
    <w:rsid w:val="00E13F6E"/>
    <w:rsid w:val="00E15E77"/>
    <w:rsid w:val="00E300FD"/>
    <w:rsid w:val="00E368DB"/>
    <w:rsid w:val="00E37177"/>
    <w:rsid w:val="00E402C5"/>
    <w:rsid w:val="00E41167"/>
    <w:rsid w:val="00E43840"/>
    <w:rsid w:val="00E45380"/>
    <w:rsid w:val="00E4584B"/>
    <w:rsid w:val="00E46DDC"/>
    <w:rsid w:val="00E47844"/>
    <w:rsid w:val="00E5079E"/>
    <w:rsid w:val="00E576A8"/>
    <w:rsid w:val="00E62BBD"/>
    <w:rsid w:val="00E65BFB"/>
    <w:rsid w:val="00E67402"/>
    <w:rsid w:val="00E70F38"/>
    <w:rsid w:val="00E723D6"/>
    <w:rsid w:val="00E73E26"/>
    <w:rsid w:val="00E80D60"/>
    <w:rsid w:val="00E820CB"/>
    <w:rsid w:val="00E82D80"/>
    <w:rsid w:val="00E902AF"/>
    <w:rsid w:val="00E925E2"/>
    <w:rsid w:val="00E962C7"/>
    <w:rsid w:val="00E97AB3"/>
    <w:rsid w:val="00E97CD4"/>
    <w:rsid w:val="00EA62F8"/>
    <w:rsid w:val="00EC4CCA"/>
    <w:rsid w:val="00EC5259"/>
    <w:rsid w:val="00ED7FCB"/>
    <w:rsid w:val="00EE072C"/>
    <w:rsid w:val="00EE2792"/>
    <w:rsid w:val="00EE3295"/>
    <w:rsid w:val="00EE66D9"/>
    <w:rsid w:val="00EE7DCF"/>
    <w:rsid w:val="00EF75E4"/>
    <w:rsid w:val="00F00497"/>
    <w:rsid w:val="00F10006"/>
    <w:rsid w:val="00F134F4"/>
    <w:rsid w:val="00F1578D"/>
    <w:rsid w:val="00F2051D"/>
    <w:rsid w:val="00F20F10"/>
    <w:rsid w:val="00F21CEB"/>
    <w:rsid w:val="00F25906"/>
    <w:rsid w:val="00F31984"/>
    <w:rsid w:val="00F333DB"/>
    <w:rsid w:val="00F44CA0"/>
    <w:rsid w:val="00F44DA1"/>
    <w:rsid w:val="00F70F4B"/>
    <w:rsid w:val="00F716B7"/>
    <w:rsid w:val="00F71DE0"/>
    <w:rsid w:val="00F759EB"/>
    <w:rsid w:val="00F8249A"/>
    <w:rsid w:val="00F83C7A"/>
    <w:rsid w:val="00F8521D"/>
    <w:rsid w:val="00F929E1"/>
    <w:rsid w:val="00F92FD8"/>
    <w:rsid w:val="00FA0B6C"/>
    <w:rsid w:val="00FB43D9"/>
    <w:rsid w:val="00FB6CCE"/>
    <w:rsid w:val="00FB6E2C"/>
    <w:rsid w:val="00FC03E1"/>
    <w:rsid w:val="00FC3033"/>
    <w:rsid w:val="00FC517F"/>
    <w:rsid w:val="00FD3E39"/>
    <w:rsid w:val="00FD47C9"/>
    <w:rsid w:val="00FE7213"/>
    <w:rsid w:val="00FE7492"/>
    <w:rsid w:val="00FF54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9C830"/>
  <w15:chartTrackingRefBased/>
  <w15:docId w15:val="{E2B11549-5D86-4D8D-AAD5-894042850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721E3"/>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7EF"/>
    <w:pPr>
      <w:ind w:left="720"/>
      <w:contextualSpacing/>
    </w:pPr>
  </w:style>
  <w:style w:type="paragraph" w:styleId="BalloonText">
    <w:name w:val="Balloon Text"/>
    <w:basedOn w:val="Normal"/>
    <w:link w:val="BalloonTextChar"/>
    <w:uiPriority w:val="99"/>
    <w:semiHidden/>
    <w:unhideWhenUsed/>
    <w:rsid w:val="005919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9A1"/>
    <w:rPr>
      <w:rFonts w:ascii="Segoe UI" w:hAnsi="Segoe UI" w:cs="Segoe UI"/>
      <w:sz w:val="18"/>
      <w:szCs w:val="18"/>
    </w:rPr>
  </w:style>
  <w:style w:type="character" w:styleId="CommentReference">
    <w:name w:val="annotation reference"/>
    <w:basedOn w:val="DefaultParagraphFont"/>
    <w:uiPriority w:val="99"/>
    <w:semiHidden/>
    <w:unhideWhenUsed/>
    <w:rsid w:val="003E2543"/>
    <w:rPr>
      <w:sz w:val="16"/>
      <w:szCs w:val="16"/>
    </w:rPr>
  </w:style>
  <w:style w:type="paragraph" w:styleId="CommentText">
    <w:name w:val="annotation text"/>
    <w:basedOn w:val="Normal"/>
    <w:link w:val="CommentTextChar"/>
    <w:uiPriority w:val="99"/>
    <w:unhideWhenUsed/>
    <w:rsid w:val="003E2543"/>
    <w:pPr>
      <w:spacing w:line="240" w:lineRule="auto"/>
    </w:pPr>
    <w:rPr>
      <w:sz w:val="20"/>
      <w:szCs w:val="20"/>
    </w:rPr>
  </w:style>
  <w:style w:type="character" w:customStyle="1" w:styleId="CommentTextChar">
    <w:name w:val="Comment Text Char"/>
    <w:basedOn w:val="DefaultParagraphFont"/>
    <w:link w:val="CommentText"/>
    <w:uiPriority w:val="99"/>
    <w:rsid w:val="003E2543"/>
    <w:rPr>
      <w:sz w:val="20"/>
      <w:szCs w:val="20"/>
    </w:rPr>
  </w:style>
  <w:style w:type="paragraph" w:styleId="CommentSubject">
    <w:name w:val="annotation subject"/>
    <w:basedOn w:val="CommentText"/>
    <w:next w:val="CommentText"/>
    <w:link w:val="CommentSubjectChar"/>
    <w:uiPriority w:val="99"/>
    <w:semiHidden/>
    <w:unhideWhenUsed/>
    <w:rsid w:val="003E2543"/>
    <w:rPr>
      <w:b/>
      <w:bCs/>
    </w:rPr>
  </w:style>
  <w:style w:type="character" w:customStyle="1" w:styleId="CommentSubjectChar">
    <w:name w:val="Comment Subject Char"/>
    <w:basedOn w:val="CommentTextChar"/>
    <w:link w:val="CommentSubject"/>
    <w:uiPriority w:val="99"/>
    <w:semiHidden/>
    <w:rsid w:val="003E2543"/>
    <w:rPr>
      <w:b/>
      <w:bCs/>
      <w:sz w:val="20"/>
      <w:szCs w:val="20"/>
    </w:rPr>
  </w:style>
  <w:style w:type="character" w:customStyle="1" w:styleId="Heading3Char">
    <w:name w:val="Heading 3 Char"/>
    <w:basedOn w:val="DefaultParagraphFont"/>
    <w:link w:val="Heading3"/>
    <w:uiPriority w:val="9"/>
    <w:rsid w:val="007721E3"/>
    <w:rPr>
      <w:rFonts w:ascii="Times New Roman" w:eastAsia="Times New Roman" w:hAnsi="Times New Roman" w:cs="Times New Roman"/>
      <w:b/>
      <w:bCs/>
      <w:sz w:val="27"/>
      <w:szCs w:val="27"/>
      <w:lang w:eastAsia="en-AU"/>
    </w:rPr>
  </w:style>
  <w:style w:type="paragraph" w:styleId="NormalWeb">
    <w:name w:val="Normal (Web)"/>
    <w:basedOn w:val="Normal"/>
    <w:uiPriority w:val="99"/>
    <w:unhideWhenUsed/>
    <w:rsid w:val="007721E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F70F4B"/>
    <w:rPr>
      <w:b/>
      <w:bCs/>
    </w:rPr>
  </w:style>
  <w:style w:type="paragraph" w:customStyle="1" w:styleId="paragraph">
    <w:name w:val="paragraph"/>
    <w:basedOn w:val="Normal"/>
    <w:rsid w:val="00F70F4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F70F4B"/>
    <w:rPr>
      <w:color w:val="0000FF"/>
      <w:u w:val="single"/>
    </w:rPr>
  </w:style>
  <w:style w:type="character" w:customStyle="1" w:styleId="normaltextrun">
    <w:name w:val="normaltextrun"/>
    <w:basedOn w:val="DefaultParagraphFont"/>
    <w:rsid w:val="00C105D5"/>
  </w:style>
  <w:style w:type="character" w:customStyle="1" w:styleId="eop">
    <w:name w:val="eop"/>
    <w:basedOn w:val="DefaultParagraphFont"/>
    <w:rsid w:val="00C105D5"/>
  </w:style>
  <w:style w:type="character" w:customStyle="1" w:styleId="UnresolvedMention1">
    <w:name w:val="Unresolved Mention1"/>
    <w:basedOn w:val="DefaultParagraphFont"/>
    <w:uiPriority w:val="99"/>
    <w:semiHidden/>
    <w:unhideWhenUsed/>
    <w:rsid w:val="00532690"/>
    <w:rPr>
      <w:color w:val="605E5C"/>
      <w:shd w:val="clear" w:color="auto" w:fill="E1DFDD"/>
    </w:rPr>
  </w:style>
  <w:style w:type="paragraph" w:styleId="Header">
    <w:name w:val="header"/>
    <w:basedOn w:val="Normal"/>
    <w:link w:val="HeaderChar"/>
    <w:uiPriority w:val="99"/>
    <w:semiHidden/>
    <w:unhideWhenUsed/>
    <w:rsid w:val="00D40A4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40A4C"/>
  </w:style>
  <w:style w:type="paragraph" w:styleId="Footer">
    <w:name w:val="footer"/>
    <w:basedOn w:val="Normal"/>
    <w:link w:val="FooterChar"/>
    <w:uiPriority w:val="99"/>
    <w:semiHidden/>
    <w:unhideWhenUsed/>
    <w:rsid w:val="00D40A4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40A4C"/>
  </w:style>
  <w:style w:type="character" w:customStyle="1" w:styleId="UnresolvedMention2">
    <w:name w:val="Unresolved Mention2"/>
    <w:basedOn w:val="DefaultParagraphFont"/>
    <w:uiPriority w:val="99"/>
    <w:semiHidden/>
    <w:unhideWhenUsed/>
    <w:rsid w:val="004D59C5"/>
    <w:rPr>
      <w:color w:val="605E5C"/>
      <w:shd w:val="clear" w:color="auto" w:fill="E1DFDD"/>
    </w:rPr>
  </w:style>
  <w:style w:type="paragraph" w:styleId="Revision">
    <w:name w:val="Revision"/>
    <w:hidden/>
    <w:uiPriority w:val="99"/>
    <w:semiHidden/>
    <w:rsid w:val="000F5946"/>
    <w:pPr>
      <w:spacing w:after="0" w:line="240" w:lineRule="auto"/>
    </w:pPr>
  </w:style>
  <w:style w:type="paragraph" w:customStyle="1" w:styleId="Default">
    <w:name w:val="Default"/>
    <w:rsid w:val="00D915A4"/>
    <w:pPr>
      <w:autoSpaceDE w:val="0"/>
      <w:autoSpaceDN w:val="0"/>
      <w:adjustRightInd w:val="0"/>
      <w:spacing w:after="0" w:line="240" w:lineRule="auto"/>
    </w:pPr>
    <w:rPr>
      <w:rFonts w:ascii="Franklin Gothic Book" w:eastAsia="PMingLiU" w:hAnsi="Franklin Gothic Book" w:cs="Franklin Gothic Book"/>
      <w:color w:val="000000"/>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0832">
      <w:bodyDiv w:val="1"/>
      <w:marLeft w:val="0"/>
      <w:marRight w:val="0"/>
      <w:marTop w:val="0"/>
      <w:marBottom w:val="0"/>
      <w:divBdr>
        <w:top w:val="none" w:sz="0" w:space="0" w:color="auto"/>
        <w:left w:val="none" w:sz="0" w:space="0" w:color="auto"/>
        <w:bottom w:val="none" w:sz="0" w:space="0" w:color="auto"/>
        <w:right w:val="none" w:sz="0" w:space="0" w:color="auto"/>
      </w:divBdr>
      <w:divsChild>
        <w:div w:id="1955093347">
          <w:marLeft w:val="0"/>
          <w:marRight w:val="0"/>
          <w:marTop w:val="0"/>
          <w:marBottom w:val="0"/>
          <w:divBdr>
            <w:top w:val="none" w:sz="0" w:space="0" w:color="auto"/>
            <w:left w:val="none" w:sz="0" w:space="0" w:color="auto"/>
            <w:bottom w:val="none" w:sz="0" w:space="0" w:color="auto"/>
            <w:right w:val="none" w:sz="0" w:space="0" w:color="auto"/>
          </w:divBdr>
        </w:div>
        <w:div w:id="2106219707">
          <w:marLeft w:val="0"/>
          <w:marRight w:val="0"/>
          <w:marTop w:val="0"/>
          <w:marBottom w:val="0"/>
          <w:divBdr>
            <w:top w:val="none" w:sz="0" w:space="0" w:color="auto"/>
            <w:left w:val="none" w:sz="0" w:space="0" w:color="auto"/>
            <w:bottom w:val="none" w:sz="0" w:space="0" w:color="auto"/>
            <w:right w:val="none" w:sz="0" w:space="0" w:color="auto"/>
          </w:divBdr>
        </w:div>
        <w:div w:id="2024429900">
          <w:marLeft w:val="0"/>
          <w:marRight w:val="0"/>
          <w:marTop w:val="0"/>
          <w:marBottom w:val="0"/>
          <w:divBdr>
            <w:top w:val="none" w:sz="0" w:space="0" w:color="auto"/>
            <w:left w:val="none" w:sz="0" w:space="0" w:color="auto"/>
            <w:bottom w:val="none" w:sz="0" w:space="0" w:color="auto"/>
            <w:right w:val="none" w:sz="0" w:space="0" w:color="auto"/>
          </w:divBdr>
        </w:div>
        <w:div w:id="542210435">
          <w:marLeft w:val="0"/>
          <w:marRight w:val="0"/>
          <w:marTop w:val="0"/>
          <w:marBottom w:val="0"/>
          <w:divBdr>
            <w:top w:val="none" w:sz="0" w:space="0" w:color="auto"/>
            <w:left w:val="none" w:sz="0" w:space="0" w:color="auto"/>
            <w:bottom w:val="none" w:sz="0" w:space="0" w:color="auto"/>
            <w:right w:val="none" w:sz="0" w:space="0" w:color="auto"/>
          </w:divBdr>
        </w:div>
        <w:div w:id="972293904">
          <w:marLeft w:val="0"/>
          <w:marRight w:val="0"/>
          <w:marTop w:val="0"/>
          <w:marBottom w:val="0"/>
          <w:divBdr>
            <w:top w:val="none" w:sz="0" w:space="0" w:color="auto"/>
            <w:left w:val="none" w:sz="0" w:space="0" w:color="auto"/>
            <w:bottom w:val="none" w:sz="0" w:space="0" w:color="auto"/>
            <w:right w:val="none" w:sz="0" w:space="0" w:color="auto"/>
          </w:divBdr>
        </w:div>
        <w:div w:id="2004620400">
          <w:marLeft w:val="0"/>
          <w:marRight w:val="0"/>
          <w:marTop w:val="0"/>
          <w:marBottom w:val="0"/>
          <w:divBdr>
            <w:top w:val="none" w:sz="0" w:space="0" w:color="auto"/>
            <w:left w:val="none" w:sz="0" w:space="0" w:color="auto"/>
            <w:bottom w:val="none" w:sz="0" w:space="0" w:color="auto"/>
            <w:right w:val="none" w:sz="0" w:space="0" w:color="auto"/>
          </w:divBdr>
        </w:div>
        <w:div w:id="599483606">
          <w:marLeft w:val="0"/>
          <w:marRight w:val="0"/>
          <w:marTop w:val="0"/>
          <w:marBottom w:val="0"/>
          <w:divBdr>
            <w:top w:val="none" w:sz="0" w:space="0" w:color="auto"/>
            <w:left w:val="none" w:sz="0" w:space="0" w:color="auto"/>
            <w:bottom w:val="none" w:sz="0" w:space="0" w:color="auto"/>
            <w:right w:val="none" w:sz="0" w:space="0" w:color="auto"/>
          </w:divBdr>
        </w:div>
      </w:divsChild>
    </w:div>
    <w:div w:id="1022165009">
      <w:bodyDiv w:val="1"/>
      <w:marLeft w:val="0"/>
      <w:marRight w:val="0"/>
      <w:marTop w:val="0"/>
      <w:marBottom w:val="0"/>
      <w:divBdr>
        <w:top w:val="none" w:sz="0" w:space="0" w:color="auto"/>
        <w:left w:val="none" w:sz="0" w:space="0" w:color="auto"/>
        <w:bottom w:val="none" w:sz="0" w:space="0" w:color="auto"/>
        <w:right w:val="none" w:sz="0" w:space="0" w:color="auto"/>
      </w:divBdr>
    </w:div>
    <w:div w:id="1110081405">
      <w:bodyDiv w:val="1"/>
      <w:marLeft w:val="0"/>
      <w:marRight w:val="0"/>
      <w:marTop w:val="0"/>
      <w:marBottom w:val="0"/>
      <w:divBdr>
        <w:top w:val="none" w:sz="0" w:space="0" w:color="auto"/>
        <w:left w:val="none" w:sz="0" w:space="0" w:color="auto"/>
        <w:bottom w:val="none" w:sz="0" w:space="0" w:color="auto"/>
        <w:right w:val="none" w:sz="0" w:space="0" w:color="auto"/>
      </w:divBdr>
    </w:div>
    <w:div w:id="202316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av.net.au/funding-opportunities/regional-access-collections/" TargetMode="External"/><Relationship Id="rId18" Type="http://schemas.openxmlformats.org/officeDocument/2006/relationships/hyperlink" Target="http://www.rav.net.au/funding-opportunities/regional-access-collection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openxmlformats.org/officeDocument/2006/relationships/webSettings" Target="webSettings.xml"/><Relationship Id="rId12" Type="http://schemas.openxmlformats.org/officeDocument/2006/relationships/hyperlink" Target="http://www.rav.net.au/funding-opportunities/regional-access-collections/" TargetMode="External"/><Relationship Id="rId17" Type="http://schemas.openxmlformats.org/officeDocument/2006/relationships/hyperlink" Target="http://www.rav.net.au/funding-opportunities/regional-access-collection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rav.net.au/funding-opportunities/regional-access-collections/" TargetMode="External"/><Relationship Id="rId20" Type="http://schemas.openxmlformats.org/officeDocument/2006/relationships/hyperlink" Target="about:blank"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av.net.au/funding-opportunities/regional-access-collections/" TargetMode="External"/><Relationship Id="rId24"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hyperlink" Target="mailto:grants@rav.net.au" TargetMode="External"/><Relationship Id="rId23" Type="http://schemas.openxmlformats.org/officeDocument/2006/relationships/hyperlink" Target="http://www.rav.net.au/funding-opportunities/grant-tips/" TargetMode="External"/><Relationship Id="rId28" Type="http://schemas.microsoft.com/office/2018/08/relationships/commentsExtensible" Target="commentsExtensible.xml"/><Relationship Id="rId10" Type="http://schemas.openxmlformats.org/officeDocument/2006/relationships/hyperlink" Target="http://www.rav.net.au/funding-opportunities/regional-access-collections/" TargetMode="External"/><Relationship Id="rId19"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av.net.au/funding-opportunities/regional-access-collections/" TargetMode="External"/><Relationship Id="rId22" Type="http://schemas.openxmlformats.org/officeDocument/2006/relationships/hyperlink" Target="http://www.rav.net.au/funding-opportunities/regional-access-collections/" TargetMode="Externa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9470D034D7FB42B1053B5E55AB704B" ma:contentTypeVersion="12" ma:contentTypeDescription="Create a new document." ma:contentTypeScope="" ma:versionID="afa281cc6f245b442912a19dc20fb577">
  <xsd:schema xmlns:xsd="http://www.w3.org/2001/XMLSchema" xmlns:xs="http://www.w3.org/2001/XMLSchema" xmlns:p="http://schemas.microsoft.com/office/2006/metadata/properties" xmlns:ns2="0a5b4ec5-9dac-4fa4-ad10-6c65eb7744f9" xmlns:ns3="dbcd718d-190e-4ad6-a1f0-7f6b2f614399" targetNamespace="http://schemas.microsoft.com/office/2006/metadata/properties" ma:root="true" ma:fieldsID="a7094fc78e752f19860b669fdad83d54" ns2:_="" ns3:_="">
    <xsd:import namespace="0a5b4ec5-9dac-4fa4-ad10-6c65eb7744f9"/>
    <xsd:import namespace="dbcd718d-190e-4ad6-a1f0-7f6b2f61439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b4ec5-9dac-4fa4-ad10-6c65eb7744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cd718d-190e-4ad6-a1f0-7f6b2f6143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a5b4ec5-9dac-4fa4-ad10-6c65eb7744f9">EHHNJHZNDUEK-1786915533-19668</_dlc_DocId>
    <_dlc_DocIdUrl xmlns="0a5b4ec5-9dac-4fa4-ad10-6c65eb7744f9">
      <Url>https://regionalartsvictoria.sharepoint.com/sites/RAV/_layouts/15/DocIdRedir.aspx?ID=EHHNJHZNDUEK-1786915533-19668</Url>
      <Description>EHHNJHZNDUEK-1786915533-19668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5FF5576-2FAF-4DEB-91D1-ED94A5222818}"/>
</file>

<file path=customXml/itemProps2.xml><?xml version="1.0" encoding="utf-8"?>
<ds:datastoreItem xmlns:ds="http://schemas.openxmlformats.org/officeDocument/2006/customXml" ds:itemID="{A61B4E64-9AF5-4B80-92B5-00B69E34301C}">
  <ds:schemaRefs>
    <ds:schemaRef ds:uri="http://schemas.microsoft.com/sharepoint/v3/contenttype/forms"/>
  </ds:schemaRefs>
</ds:datastoreItem>
</file>

<file path=customXml/itemProps3.xml><?xml version="1.0" encoding="utf-8"?>
<ds:datastoreItem xmlns:ds="http://schemas.openxmlformats.org/officeDocument/2006/customXml" ds:itemID="{7DA671CD-5215-4F96-BE15-AE167DF6A16E}">
  <ds:schemaRefs>
    <ds:schemaRef ds:uri="http://schemas.microsoft.com/office/2006/metadata/properties"/>
    <ds:schemaRef ds:uri="http://schemas.microsoft.com/office/infopath/2007/PartnerControls"/>
    <ds:schemaRef ds:uri="4ec69ae0-9fb4-4a81-b399-3c4469f791a5"/>
  </ds:schemaRefs>
</ds:datastoreItem>
</file>

<file path=customXml/itemProps4.xml><?xml version="1.0" encoding="utf-8"?>
<ds:datastoreItem xmlns:ds="http://schemas.openxmlformats.org/officeDocument/2006/customXml" ds:itemID="{0FBA1ABF-A2D1-47BC-B460-62C4B0C74E91}"/>
</file>

<file path=docProps/app.xml><?xml version="1.0" encoding="utf-8"?>
<Properties xmlns="http://schemas.openxmlformats.org/officeDocument/2006/extended-properties" xmlns:vt="http://schemas.openxmlformats.org/officeDocument/2006/docPropsVTypes">
  <Template>Normal</Template>
  <TotalTime>0</TotalTime>
  <Pages>7</Pages>
  <Words>2327</Words>
  <Characters>13269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15565</CharactersWithSpaces>
  <SharedDoc>false</SharedDoc>
  <HLinks>
    <vt:vector size="18" baseType="variant">
      <vt:variant>
        <vt:i4>1441818</vt:i4>
      </vt:variant>
      <vt:variant>
        <vt:i4>6</vt:i4>
      </vt:variant>
      <vt:variant>
        <vt:i4>0</vt:i4>
      </vt:variant>
      <vt:variant>
        <vt:i4>5</vt:i4>
      </vt:variant>
      <vt:variant>
        <vt:lpwstr>https://creative.vic.gov.au/showcase/top-tips-for-grant-applications</vt:lpwstr>
      </vt:variant>
      <vt:variant>
        <vt:lpwstr/>
      </vt:variant>
      <vt:variant>
        <vt:i4>3735610</vt:i4>
      </vt:variant>
      <vt:variant>
        <vt:i4>3</vt:i4>
      </vt:variant>
      <vt:variant>
        <vt:i4>0</vt:i4>
      </vt:variant>
      <vt:variant>
        <vt:i4>5</vt:i4>
      </vt:variant>
      <vt:variant>
        <vt:lpwstr>http://www.rav.net.au/funding-opportunities/grant-tips/</vt:lpwstr>
      </vt:variant>
      <vt:variant>
        <vt:lpwstr/>
      </vt:variant>
      <vt:variant>
        <vt:i4>3080313</vt:i4>
      </vt:variant>
      <vt:variant>
        <vt:i4>0</vt:i4>
      </vt:variant>
      <vt:variant>
        <vt:i4>0</vt:i4>
      </vt:variant>
      <vt:variant>
        <vt:i4>5</vt:i4>
      </vt:variant>
      <vt:variant>
        <vt:lpwstr>about:blank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Fraser</dc:creator>
  <cp:keywords/>
  <dc:description/>
  <cp:lastModifiedBy>Joe Toohey</cp:lastModifiedBy>
  <cp:revision>2</cp:revision>
  <dcterms:created xsi:type="dcterms:W3CDTF">2022-01-04T23:19:00Z</dcterms:created>
  <dcterms:modified xsi:type="dcterms:W3CDTF">2022-01-04T23:19:00Z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0x010100989470D034D7FB42B1053B5E55AB704B</vt:lpwstr>
  </property>
  <property fmtid="{D5CDD505-2E9C-101B-9397-08002B2CF9AE}" pid="3" name="_dlc_DocIdItemGuid">
    <vt:lpwstr>f0ba74df-f7d3-41e3-b5de-9460954e5008</vt:lpwstr>
  </property>
  <property fmtid="{D5CDD505-2E9C-101B-9397-08002B2CF9AE}" pid="4" name="_MarkAsFinal">
    <vt:bool>true</vt:bool>
  </property>
</Properties>
</file>