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ADC4" w14:textId="77777777" w:rsidR="009304E5" w:rsidRPr="00052C7E" w:rsidRDefault="00B423D3" w:rsidP="002C01D6">
      <w:pPr>
        <w:pStyle w:val="BodyA"/>
        <w:spacing w:after="0" w:line="276" w:lineRule="auto"/>
        <w:jc w:val="both"/>
        <w:rPr>
          <w:rFonts w:ascii="Franklin Gothic Book" w:hAnsi="Franklin Gothic Book"/>
          <w:b/>
        </w:rPr>
      </w:pPr>
      <w:r w:rsidRPr="00CE581C">
        <w:rPr>
          <w:rFonts w:ascii="Franklin Gothic Book" w:hAnsi="Franklin Gothic Book"/>
          <w:b/>
        </w:rPr>
        <w:t>SUSTAIN</w:t>
      </w:r>
      <w:r w:rsidR="003E6A28">
        <w:rPr>
          <w:rFonts w:ascii="Franklin Gothic Book" w:hAnsi="Franklin Gothic Book"/>
          <w:b/>
        </w:rPr>
        <w:t>ING CREATIVE WORKERS FAQs</w:t>
      </w:r>
    </w:p>
    <w:p w14:paraId="672A6659" w14:textId="77777777" w:rsidR="009304E5" w:rsidRPr="00052C7E" w:rsidRDefault="009304E5" w:rsidP="002C01D6">
      <w:pPr>
        <w:pStyle w:val="BodyA"/>
        <w:spacing w:after="0" w:line="276" w:lineRule="auto"/>
        <w:jc w:val="both"/>
        <w:rPr>
          <w:rFonts w:ascii="Franklin Gothic Book" w:hAnsi="Franklin Gothic Book"/>
          <w:b/>
          <w:sz w:val="22"/>
          <w:szCs w:val="22"/>
        </w:rPr>
      </w:pPr>
    </w:p>
    <w:p w14:paraId="6F7D7498" w14:textId="77777777" w:rsidR="009304E5" w:rsidRPr="00052C7E" w:rsidRDefault="00436BE8"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What kind of submissions will be supported</w:t>
      </w:r>
      <w:r w:rsidR="009304E5" w:rsidRPr="00052C7E">
        <w:rPr>
          <w:rFonts w:ascii="Franklin Gothic Book" w:hAnsi="Franklin Gothic Book"/>
          <w:b/>
          <w:bCs/>
          <w:sz w:val="22"/>
          <w:szCs w:val="22"/>
        </w:rPr>
        <w:t>?</w:t>
      </w:r>
    </w:p>
    <w:p w14:paraId="05EDCDC7" w14:textId="77777777" w:rsidR="00CE581C" w:rsidRPr="00052C7E" w:rsidRDefault="00436BE8"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 xml:space="preserve">Sustaining Creative Workers (SCW) provides funds to support planning, adapting and relaunching work; research and professional development; products and/or skills development; exploration of new ways to engage audiences for existing or new work; and/or, development/exploration of markets for your creative work. </w:t>
      </w:r>
    </w:p>
    <w:p w14:paraId="0A37501D" w14:textId="77777777" w:rsidR="00CE581C" w:rsidRPr="00052C7E" w:rsidRDefault="00CE581C" w:rsidP="002C01D6">
      <w:pPr>
        <w:pStyle w:val="BodyA"/>
        <w:spacing w:after="0" w:line="276" w:lineRule="auto"/>
        <w:ind w:left="714"/>
        <w:jc w:val="both"/>
        <w:rPr>
          <w:rFonts w:ascii="Franklin Gothic Book" w:hAnsi="Franklin Gothic Book"/>
          <w:sz w:val="22"/>
          <w:szCs w:val="22"/>
        </w:rPr>
      </w:pPr>
    </w:p>
    <w:p w14:paraId="5326136B" w14:textId="77777777" w:rsidR="00CE581C" w:rsidRPr="00052C7E" w:rsidRDefault="00CE581C" w:rsidP="002C01D6">
      <w:pPr>
        <w:pStyle w:val="BodyA"/>
        <w:numPr>
          <w:ilvl w:val="0"/>
          <w:numId w:val="1"/>
        </w:numPr>
        <w:spacing w:after="0" w:line="276" w:lineRule="auto"/>
        <w:jc w:val="both"/>
        <w:rPr>
          <w:rFonts w:ascii="Franklin Gothic Book" w:hAnsi="Franklin Gothic Book"/>
          <w:sz w:val="22"/>
          <w:szCs w:val="22"/>
        </w:rPr>
      </w:pPr>
      <w:r w:rsidRPr="00052C7E">
        <w:rPr>
          <w:rFonts w:ascii="Franklin Gothic Book" w:hAnsi="Franklin Gothic Book"/>
          <w:b/>
          <w:sz w:val="22"/>
          <w:szCs w:val="22"/>
        </w:rPr>
        <w:t>Do I need to deliver a creative project or outcome for SCW?</w:t>
      </w:r>
    </w:p>
    <w:p w14:paraId="7AAAF8B5" w14:textId="77777777" w:rsidR="009304E5" w:rsidRPr="00052C7E" w:rsidRDefault="00CE581C"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No. You can apply for professional development</w:t>
      </w:r>
      <w:r w:rsidR="00CB1F7C" w:rsidRPr="00052C7E">
        <w:rPr>
          <w:rFonts w:ascii="Franklin Gothic Book" w:hAnsi="Franklin Gothic Book"/>
          <w:sz w:val="22"/>
          <w:szCs w:val="22"/>
        </w:rPr>
        <w:t>, marketing, audience development</w:t>
      </w:r>
      <w:r w:rsidRPr="00052C7E">
        <w:rPr>
          <w:rFonts w:ascii="Franklin Gothic Book" w:hAnsi="Franklin Gothic Book"/>
          <w:sz w:val="22"/>
          <w:szCs w:val="22"/>
        </w:rPr>
        <w:t xml:space="preserve"> or research as part of this program.</w:t>
      </w:r>
    </w:p>
    <w:p w14:paraId="5DAB6C7B" w14:textId="77777777" w:rsidR="00CE581C" w:rsidRPr="00052C7E" w:rsidRDefault="00CE581C" w:rsidP="002C01D6">
      <w:pPr>
        <w:pStyle w:val="BodyA"/>
        <w:spacing w:after="0" w:line="276" w:lineRule="auto"/>
        <w:ind w:left="714"/>
        <w:jc w:val="both"/>
        <w:rPr>
          <w:rFonts w:ascii="Franklin Gothic Book" w:hAnsi="Franklin Gothic Book"/>
          <w:sz w:val="22"/>
          <w:szCs w:val="22"/>
        </w:rPr>
      </w:pPr>
    </w:p>
    <w:p w14:paraId="4642DF66" w14:textId="77777777" w:rsidR="003E6A28" w:rsidRPr="00052C7E" w:rsidRDefault="003E6A28" w:rsidP="003E6A28">
      <w:pPr>
        <w:pStyle w:val="BodyA"/>
        <w:numPr>
          <w:ilvl w:val="0"/>
          <w:numId w:val="1"/>
        </w:numPr>
        <w:spacing w:after="0" w:line="276" w:lineRule="auto"/>
        <w:jc w:val="both"/>
        <w:rPr>
          <w:rFonts w:ascii="Franklin Gothic Book" w:hAnsi="Franklin Gothic Book"/>
          <w:b/>
          <w:sz w:val="22"/>
          <w:szCs w:val="22"/>
        </w:rPr>
      </w:pPr>
      <w:r w:rsidRPr="00052C7E">
        <w:rPr>
          <w:rFonts w:ascii="Franklin Gothic Book" w:hAnsi="Franklin Gothic Book"/>
          <w:b/>
          <w:sz w:val="22"/>
          <w:szCs w:val="22"/>
        </w:rPr>
        <w:t>I was successful in receiving an application for SCW in 2020. Am I eligible to apply?</w:t>
      </w:r>
    </w:p>
    <w:p w14:paraId="601EE0EF" w14:textId="77777777" w:rsidR="003E6A28" w:rsidRDefault="003E6A28" w:rsidP="003E6A28">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Yes. Applicants who have previously received support from the 2020 program are eligible to a</w:t>
      </w:r>
      <w:r>
        <w:rPr>
          <w:rFonts w:ascii="Franklin Gothic Book" w:hAnsi="Franklin Gothic Book"/>
          <w:sz w:val="22"/>
          <w:szCs w:val="22"/>
        </w:rPr>
        <w:t xml:space="preserve">pply for new activities in 2021 </w:t>
      </w:r>
      <w:proofErr w:type="gramStart"/>
      <w:r>
        <w:rPr>
          <w:rFonts w:ascii="Franklin Gothic Book" w:hAnsi="Franklin Gothic Book"/>
          <w:sz w:val="22"/>
          <w:szCs w:val="22"/>
        </w:rPr>
        <w:t>as long as</w:t>
      </w:r>
      <w:proofErr w:type="gramEnd"/>
      <w:r>
        <w:rPr>
          <w:rFonts w:ascii="Franklin Gothic Book" w:hAnsi="Franklin Gothic Book"/>
          <w:sz w:val="22"/>
          <w:szCs w:val="22"/>
        </w:rPr>
        <w:t xml:space="preserve"> they have acquitted their previous grant.  </w:t>
      </w:r>
    </w:p>
    <w:p w14:paraId="02EB378F" w14:textId="77777777" w:rsidR="003E6A28" w:rsidRDefault="003E6A28" w:rsidP="003E6A28">
      <w:pPr>
        <w:pStyle w:val="BodyA"/>
        <w:spacing w:after="0" w:line="276" w:lineRule="auto"/>
        <w:ind w:left="714"/>
        <w:jc w:val="both"/>
        <w:rPr>
          <w:rFonts w:ascii="Franklin Gothic Book" w:hAnsi="Franklin Gothic Book"/>
          <w:sz w:val="22"/>
          <w:szCs w:val="22"/>
        </w:rPr>
      </w:pPr>
    </w:p>
    <w:p w14:paraId="23D9F98F" w14:textId="77777777" w:rsidR="003E6A28" w:rsidRPr="00A97B60" w:rsidRDefault="003E6A28" w:rsidP="003E6A28">
      <w:pPr>
        <w:pStyle w:val="BodyA"/>
        <w:numPr>
          <w:ilvl w:val="0"/>
          <w:numId w:val="1"/>
        </w:numPr>
        <w:spacing w:after="0" w:line="276" w:lineRule="auto"/>
        <w:jc w:val="both"/>
        <w:rPr>
          <w:rFonts w:ascii="Franklin Gothic Book" w:hAnsi="Franklin Gothic Book"/>
          <w:b/>
          <w:bCs/>
          <w:sz w:val="22"/>
          <w:szCs w:val="22"/>
        </w:rPr>
      </w:pPr>
      <w:r w:rsidRPr="00A97B60">
        <w:rPr>
          <w:rFonts w:ascii="Franklin Gothic Book" w:hAnsi="Franklin Gothic Book"/>
          <w:b/>
          <w:bCs/>
          <w:sz w:val="22"/>
          <w:szCs w:val="22"/>
        </w:rPr>
        <w:t xml:space="preserve">I have an overdue acquittal with Creative Victoria </w:t>
      </w:r>
      <w:r>
        <w:rPr>
          <w:rFonts w:ascii="Franklin Gothic Book" w:hAnsi="Franklin Gothic Book"/>
          <w:b/>
          <w:bCs/>
          <w:sz w:val="22"/>
          <w:szCs w:val="22"/>
        </w:rPr>
        <w:t>–</w:t>
      </w:r>
      <w:r w:rsidRPr="00A97B60">
        <w:rPr>
          <w:rFonts w:ascii="Franklin Gothic Book" w:hAnsi="Franklin Gothic Book"/>
          <w:b/>
          <w:bCs/>
          <w:sz w:val="22"/>
          <w:szCs w:val="22"/>
        </w:rPr>
        <w:t xml:space="preserve"> can I apply?</w:t>
      </w:r>
    </w:p>
    <w:p w14:paraId="370A4205" w14:textId="77777777" w:rsidR="003E6A28" w:rsidRPr="00052C7E" w:rsidRDefault="003E6A28" w:rsidP="003E6A28">
      <w:pPr>
        <w:pStyle w:val="BodyA"/>
        <w:spacing w:line="276" w:lineRule="auto"/>
        <w:ind w:left="714"/>
        <w:jc w:val="both"/>
        <w:rPr>
          <w:rFonts w:ascii="Franklin Gothic Book" w:hAnsi="Franklin Gothic Book"/>
          <w:sz w:val="22"/>
          <w:szCs w:val="22"/>
        </w:rPr>
      </w:pPr>
      <w:r w:rsidRPr="00A97B60">
        <w:rPr>
          <w:rFonts w:ascii="Franklin Gothic Book" w:hAnsi="Franklin Gothic Book"/>
          <w:sz w:val="22"/>
          <w:szCs w:val="22"/>
        </w:rPr>
        <w:t xml:space="preserve">Yes. You can apply for a 2021 SCW grant but you </w:t>
      </w:r>
      <w:r>
        <w:rPr>
          <w:rFonts w:ascii="Franklin Gothic Book" w:hAnsi="Franklin Gothic Book"/>
          <w:sz w:val="22"/>
          <w:szCs w:val="22"/>
        </w:rPr>
        <w:t>will not</w:t>
      </w:r>
      <w:r w:rsidRPr="00A97B60">
        <w:rPr>
          <w:rFonts w:ascii="Franklin Gothic Book" w:hAnsi="Franklin Gothic Book"/>
          <w:sz w:val="22"/>
          <w:szCs w:val="22"/>
        </w:rPr>
        <w:t xml:space="preserve"> be granted funding if</w:t>
      </w:r>
      <w:r>
        <w:rPr>
          <w:rFonts w:ascii="Franklin Gothic Book" w:hAnsi="Franklin Gothic Book"/>
          <w:sz w:val="22"/>
          <w:szCs w:val="22"/>
        </w:rPr>
        <w:t xml:space="preserve"> you have an overdue acquittal. </w:t>
      </w:r>
      <w:r w:rsidRPr="00A97B60">
        <w:rPr>
          <w:rFonts w:ascii="Franklin Gothic Book" w:hAnsi="Franklin Gothic Book"/>
          <w:sz w:val="22"/>
          <w:szCs w:val="22"/>
        </w:rPr>
        <w:t xml:space="preserve">Please </w:t>
      </w:r>
      <w:proofErr w:type="gramStart"/>
      <w:r>
        <w:rPr>
          <w:rFonts w:ascii="Franklin Gothic Book" w:hAnsi="Franklin Gothic Book"/>
          <w:sz w:val="22"/>
          <w:szCs w:val="22"/>
        </w:rPr>
        <w:t>get in touch with</w:t>
      </w:r>
      <w:proofErr w:type="gramEnd"/>
      <w:r w:rsidRPr="00A97B60">
        <w:rPr>
          <w:rFonts w:ascii="Franklin Gothic Book" w:hAnsi="Franklin Gothic Book"/>
          <w:sz w:val="22"/>
          <w:szCs w:val="22"/>
        </w:rPr>
        <w:t xml:space="preserve"> </w:t>
      </w:r>
      <w:r>
        <w:rPr>
          <w:rFonts w:ascii="Franklin Gothic Book" w:hAnsi="Franklin Gothic Book"/>
          <w:sz w:val="22"/>
          <w:szCs w:val="22"/>
        </w:rPr>
        <w:t xml:space="preserve">the </w:t>
      </w:r>
      <w:r w:rsidRPr="00A97B60">
        <w:rPr>
          <w:rFonts w:ascii="Franklin Gothic Book" w:hAnsi="Franklin Gothic Book"/>
          <w:sz w:val="22"/>
          <w:szCs w:val="22"/>
        </w:rPr>
        <w:t>C</w:t>
      </w:r>
      <w:r>
        <w:rPr>
          <w:rFonts w:ascii="Franklin Gothic Book" w:hAnsi="Franklin Gothic Book"/>
          <w:sz w:val="22"/>
          <w:szCs w:val="22"/>
        </w:rPr>
        <w:t xml:space="preserve">reative </w:t>
      </w:r>
      <w:r w:rsidRPr="00A97B60">
        <w:rPr>
          <w:rFonts w:ascii="Franklin Gothic Book" w:hAnsi="Franklin Gothic Book"/>
          <w:sz w:val="22"/>
          <w:szCs w:val="22"/>
        </w:rPr>
        <w:t>V</w:t>
      </w:r>
      <w:r>
        <w:rPr>
          <w:rFonts w:ascii="Franklin Gothic Book" w:hAnsi="Franklin Gothic Book"/>
          <w:sz w:val="22"/>
          <w:szCs w:val="22"/>
        </w:rPr>
        <w:t>ictoria</w:t>
      </w:r>
      <w:r w:rsidRPr="00A97B60">
        <w:rPr>
          <w:rFonts w:ascii="Franklin Gothic Book" w:hAnsi="Franklin Gothic Book"/>
          <w:sz w:val="22"/>
          <w:szCs w:val="22"/>
        </w:rPr>
        <w:t xml:space="preserve"> </w:t>
      </w:r>
      <w:r>
        <w:rPr>
          <w:rFonts w:ascii="Franklin Gothic Book" w:hAnsi="Franklin Gothic Book"/>
          <w:sz w:val="22"/>
          <w:szCs w:val="22"/>
        </w:rPr>
        <w:t xml:space="preserve">staff member listed in your funding agreement </w:t>
      </w:r>
      <w:r w:rsidRPr="00A97B60">
        <w:rPr>
          <w:rFonts w:ascii="Franklin Gothic Book" w:hAnsi="Franklin Gothic Book"/>
          <w:sz w:val="22"/>
          <w:szCs w:val="22"/>
        </w:rPr>
        <w:t>to discuss your acquittal and circumstances</w:t>
      </w:r>
      <w:r>
        <w:rPr>
          <w:rFonts w:ascii="Franklin Gothic Book" w:hAnsi="Franklin Gothic Book"/>
          <w:sz w:val="22"/>
          <w:szCs w:val="22"/>
        </w:rPr>
        <w:t>.</w:t>
      </w:r>
    </w:p>
    <w:p w14:paraId="6A05A809" w14:textId="77777777" w:rsidR="006B598D" w:rsidRPr="00052C7E" w:rsidRDefault="006B598D" w:rsidP="002C01D6">
      <w:pPr>
        <w:pStyle w:val="BodyA"/>
        <w:spacing w:after="0" w:line="276" w:lineRule="auto"/>
        <w:ind w:left="714"/>
        <w:jc w:val="both"/>
        <w:rPr>
          <w:rFonts w:ascii="Franklin Gothic Book" w:hAnsi="Franklin Gothic Book"/>
          <w:sz w:val="22"/>
          <w:szCs w:val="22"/>
        </w:rPr>
      </w:pPr>
    </w:p>
    <w:p w14:paraId="334E877D" w14:textId="77777777" w:rsidR="006B598D" w:rsidRPr="00052C7E" w:rsidRDefault="006B598D" w:rsidP="002C01D6">
      <w:pPr>
        <w:pStyle w:val="BodyA"/>
        <w:numPr>
          <w:ilvl w:val="0"/>
          <w:numId w:val="1"/>
        </w:numPr>
        <w:spacing w:after="0" w:line="276" w:lineRule="auto"/>
        <w:jc w:val="both"/>
        <w:rPr>
          <w:rFonts w:ascii="Franklin Gothic Book" w:hAnsi="Franklin Gothic Book"/>
          <w:b/>
          <w:sz w:val="22"/>
          <w:szCs w:val="22"/>
        </w:rPr>
      </w:pPr>
      <w:r w:rsidRPr="00052C7E">
        <w:rPr>
          <w:rFonts w:ascii="Franklin Gothic Book" w:hAnsi="Franklin Gothic Book"/>
          <w:b/>
          <w:sz w:val="22"/>
          <w:szCs w:val="22"/>
        </w:rPr>
        <w:t>How much should I apply for?</w:t>
      </w:r>
    </w:p>
    <w:p w14:paraId="0345C6DF" w14:textId="77777777" w:rsidR="00A616C7" w:rsidRPr="00052C7E" w:rsidRDefault="00257379"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I</w:t>
      </w:r>
      <w:r w:rsidR="006B598D" w:rsidRPr="00052C7E">
        <w:rPr>
          <w:rFonts w:ascii="Franklin Gothic Book" w:hAnsi="Franklin Gothic Book"/>
          <w:sz w:val="22"/>
          <w:szCs w:val="22"/>
        </w:rPr>
        <w:t xml:space="preserve">ndividuals, sole </w:t>
      </w:r>
      <w:proofErr w:type="gramStart"/>
      <w:r w:rsidR="006B598D" w:rsidRPr="00052C7E">
        <w:rPr>
          <w:rFonts w:ascii="Franklin Gothic Book" w:hAnsi="Franklin Gothic Book"/>
          <w:sz w:val="22"/>
          <w:szCs w:val="22"/>
        </w:rPr>
        <w:t>traders</w:t>
      </w:r>
      <w:proofErr w:type="gramEnd"/>
      <w:r w:rsidR="006B598D" w:rsidRPr="00052C7E">
        <w:rPr>
          <w:rFonts w:ascii="Franklin Gothic Book" w:hAnsi="Franklin Gothic Book"/>
          <w:sz w:val="22"/>
          <w:szCs w:val="22"/>
        </w:rPr>
        <w:t xml:space="preserve"> and freelancers</w:t>
      </w:r>
      <w:r w:rsidRPr="00052C7E">
        <w:rPr>
          <w:rFonts w:ascii="Franklin Gothic Book" w:hAnsi="Franklin Gothic Book"/>
          <w:sz w:val="22"/>
          <w:szCs w:val="22"/>
        </w:rPr>
        <w:t xml:space="preserve"> can apply for up to $5,000. C</w:t>
      </w:r>
      <w:r w:rsidR="006B598D" w:rsidRPr="00052C7E">
        <w:rPr>
          <w:rFonts w:ascii="Franklin Gothic Book" w:hAnsi="Franklin Gothic Book"/>
          <w:sz w:val="22"/>
          <w:szCs w:val="22"/>
        </w:rPr>
        <w:t>ollectives, micro-organisations and businesses (</w:t>
      </w:r>
      <w:proofErr w:type="gramStart"/>
      <w:r w:rsidR="006B598D" w:rsidRPr="00052C7E">
        <w:rPr>
          <w:rFonts w:ascii="Franklin Gothic Book" w:hAnsi="Franklin Gothic Book"/>
          <w:sz w:val="22"/>
          <w:szCs w:val="22"/>
        </w:rPr>
        <w:t>micro organisations</w:t>
      </w:r>
      <w:proofErr w:type="gramEnd"/>
      <w:r w:rsidR="006B598D" w:rsidRPr="00052C7E">
        <w:rPr>
          <w:rFonts w:ascii="Franklin Gothic Book" w:hAnsi="Franklin Gothic Book"/>
          <w:sz w:val="22"/>
          <w:szCs w:val="22"/>
        </w:rPr>
        <w:t>/businesses are those that employ less than</w:t>
      </w:r>
      <w:r w:rsidRPr="00052C7E">
        <w:rPr>
          <w:rFonts w:ascii="Franklin Gothic Book" w:hAnsi="Franklin Gothic Book"/>
          <w:sz w:val="22"/>
          <w:szCs w:val="22"/>
        </w:rPr>
        <w:t xml:space="preserve"> 5 Full Time Equivalent staff) can apply for up to $10,000. </w:t>
      </w:r>
      <w:r w:rsidR="006B598D" w:rsidRPr="00052C7E">
        <w:rPr>
          <w:rFonts w:ascii="Franklin Gothic Book" w:hAnsi="Franklin Gothic Book"/>
          <w:sz w:val="22"/>
          <w:szCs w:val="22"/>
        </w:rPr>
        <w:t xml:space="preserve">Up to $2,500 in additional access funding is available for applications from Deaf and Disabled creatives, artists, arts workers, and disability-led organisations/businesses. You do not need to provide a budget for your </w:t>
      </w:r>
      <w:proofErr w:type="gramStart"/>
      <w:r w:rsidR="006B598D" w:rsidRPr="00052C7E">
        <w:rPr>
          <w:rFonts w:ascii="Franklin Gothic Book" w:hAnsi="Franklin Gothic Book"/>
          <w:sz w:val="22"/>
          <w:szCs w:val="22"/>
        </w:rPr>
        <w:t>submissio</w:t>
      </w:r>
      <w:r w:rsidRPr="00052C7E">
        <w:rPr>
          <w:rFonts w:ascii="Franklin Gothic Book" w:hAnsi="Franklin Gothic Book"/>
          <w:sz w:val="22"/>
          <w:szCs w:val="22"/>
        </w:rPr>
        <w:t>n,</w:t>
      </w:r>
      <w:proofErr w:type="gramEnd"/>
      <w:r w:rsidRPr="00052C7E">
        <w:rPr>
          <w:rFonts w:ascii="Franklin Gothic Book" w:hAnsi="Franklin Gothic Book"/>
          <w:sz w:val="22"/>
          <w:szCs w:val="22"/>
        </w:rPr>
        <w:t xml:space="preserve"> however you should ensure the nature of your request is consistent with what you expect to deliver.</w:t>
      </w:r>
    </w:p>
    <w:p w14:paraId="5A39BBE3" w14:textId="77777777" w:rsidR="006B598D" w:rsidRPr="00052C7E" w:rsidRDefault="006B598D" w:rsidP="002C01D6">
      <w:pPr>
        <w:pStyle w:val="BodyA"/>
        <w:spacing w:after="0" w:line="276" w:lineRule="auto"/>
        <w:ind w:left="714"/>
        <w:jc w:val="both"/>
        <w:rPr>
          <w:rFonts w:ascii="Franklin Gothic Book" w:hAnsi="Franklin Gothic Book"/>
          <w:sz w:val="22"/>
          <w:szCs w:val="22"/>
        </w:rPr>
      </w:pPr>
    </w:p>
    <w:p w14:paraId="54435551" w14:textId="77777777" w:rsidR="003E6A28" w:rsidRPr="00052C7E" w:rsidRDefault="003E6A28" w:rsidP="003E6A28">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What kinds of art forms will be supported?</w:t>
      </w:r>
    </w:p>
    <w:p w14:paraId="4F1FA7EF" w14:textId="77777777" w:rsidR="003E6A28" w:rsidRDefault="003E6A28" w:rsidP="003E6A28">
      <w:pPr>
        <w:pStyle w:val="BodyA"/>
        <w:spacing w:after="0" w:line="276" w:lineRule="auto"/>
        <w:ind w:left="714"/>
        <w:rPr>
          <w:rFonts w:ascii="Franklin Gothic Book" w:hAnsi="Franklin Gothic Book"/>
          <w:sz w:val="22"/>
          <w:szCs w:val="22"/>
        </w:rPr>
      </w:pPr>
      <w:r w:rsidRPr="00052C7E">
        <w:rPr>
          <w:rFonts w:ascii="Franklin Gothic Book" w:hAnsi="Franklin Gothic Book"/>
          <w:sz w:val="22"/>
          <w:szCs w:val="22"/>
        </w:rPr>
        <w:t xml:space="preserve">Creatives with experience in any artform </w:t>
      </w:r>
      <w:r>
        <w:rPr>
          <w:rFonts w:ascii="Franklin Gothic Book" w:hAnsi="Franklin Gothic Book"/>
          <w:sz w:val="22"/>
          <w:szCs w:val="22"/>
        </w:rPr>
        <w:t xml:space="preserve">or discipline </w:t>
      </w:r>
      <w:r w:rsidRPr="00052C7E">
        <w:rPr>
          <w:rFonts w:ascii="Franklin Gothic Book" w:hAnsi="Franklin Gothic Book"/>
          <w:sz w:val="22"/>
          <w:szCs w:val="22"/>
        </w:rPr>
        <w:t xml:space="preserve">are eligible and encouraged to apply. </w:t>
      </w:r>
      <w:r>
        <w:rPr>
          <w:rFonts w:ascii="Franklin Gothic Book" w:hAnsi="Franklin Gothic Book"/>
          <w:sz w:val="22"/>
          <w:szCs w:val="22"/>
        </w:rPr>
        <w:t>This could include</w:t>
      </w:r>
      <w:r w:rsidRPr="00052C7E">
        <w:rPr>
          <w:rFonts w:ascii="Franklin Gothic Book" w:hAnsi="Franklin Gothic Book"/>
          <w:sz w:val="22"/>
          <w:szCs w:val="22"/>
        </w:rPr>
        <w:t xml:space="preserve"> </w:t>
      </w:r>
      <w:r w:rsidRPr="008455EB">
        <w:rPr>
          <w:rFonts w:ascii="Franklin Gothic Book" w:hAnsi="Franklin Gothic Book"/>
          <w:sz w:val="22"/>
          <w:szCs w:val="22"/>
        </w:rPr>
        <w:t>visual arts/craft, literature, contemporary dance/physical performance, community creative practice, circus, cabaret, music, sound art, theatre, fashion, design, screen and digital games, multidisciplinary and experimental work</w:t>
      </w:r>
      <w:r>
        <w:rPr>
          <w:rFonts w:ascii="Franklin Gothic Book" w:hAnsi="Franklin Gothic Book"/>
          <w:sz w:val="22"/>
          <w:szCs w:val="22"/>
        </w:rPr>
        <w:t xml:space="preserve">, and more.  </w:t>
      </w:r>
      <w:r w:rsidRPr="00052C7E">
        <w:rPr>
          <w:rFonts w:ascii="Franklin Gothic Book" w:hAnsi="Franklin Gothic Book"/>
          <w:sz w:val="22"/>
          <w:szCs w:val="22"/>
        </w:rPr>
        <w:t>Whatever your specialised form of artistic practice, we encourage you to apply.</w:t>
      </w:r>
    </w:p>
    <w:p w14:paraId="41C8F396" w14:textId="77777777" w:rsidR="003E6A28" w:rsidRDefault="003E6A28" w:rsidP="003E6A28">
      <w:pPr>
        <w:pStyle w:val="BodyA"/>
        <w:spacing w:after="0" w:line="276" w:lineRule="auto"/>
        <w:ind w:left="714"/>
        <w:rPr>
          <w:rFonts w:ascii="Franklin Gothic Book" w:hAnsi="Franklin Gothic Book"/>
          <w:sz w:val="22"/>
          <w:szCs w:val="22"/>
        </w:rPr>
      </w:pPr>
    </w:p>
    <w:p w14:paraId="711F51F3" w14:textId="77777777" w:rsidR="003E6A28" w:rsidRPr="00052C7E" w:rsidRDefault="003E6A28" w:rsidP="003E6A28">
      <w:pPr>
        <w:pStyle w:val="BodyA"/>
        <w:numPr>
          <w:ilvl w:val="0"/>
          <w:numId w:val="1"/>
        </w:numPr>
        <w:spacing w:after="0" w:line="276" w:lineRule="auto"/>
        <w:jc w:val="both"/>
        <w:rPr>
          <w:rFonts w:ascii="Franklin Gothic Book" w:hAnsi="Franklin Gothic Book"/>
          <w:b/>
          <w:bCs/>
          <w:sz w:val="22"/>
          <w:szCs w:val="22"/>
        </w:rPr>
      </w:pPr>
      <w:r w:rsidRPr="00052C7E">
        <w:rPr>
          <w:rFonts w:ascii="Franklin Gothic Book" w:hAnsi="Franklin Gothic Book"/>
          <w:b/>
          <w:bCs/>
          <w:sz w:val="22"/>
          <w:szCs w:val="22"/>
        </w:rPr>
        <w:t>I work in a support role such as producer or technician, am I eligible to apply?</w:t>
      </w:r>
    </w:p>
    <w:p w14:paraId="7AA5860A" w14:textId="77777777" w:rsidR="003E6A28" w:rsidRDefault="003E6A28" w:rsidP="003E6A28">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Yes. Individuals and micro-businesses who work in support roles to the creative sector are eligible to apply for this program.</w:t>
      </w:r>
    </w:p>
    <w:p w14:paraId="72A3D3EC" w14:textId="77777777" w:rsidR="009304E5" w:rsidRPr="00052C7E" w:rsidRDefault="009304E5" w:rsidP="002C01D6">
      <w:pPr>
        <w:pStyle w:val="BodyA"/>
        <w:spacing w:after="0" w:line="276" w:lineRule="auto"/>
        <w:ind w:left="714"/>
        <w:jc w:val="both"/>
        <w:rPr>
          <w:rFonts w:ascii="Franklin Gothic Book" w:hAnsi="Franklin Gothic Book"/>
          <w:sz w:val="22"/>
          <w:szCs w:val="22"/>
        </w:rPr>
      </w:pPr>
    </w:p>
    <w:p w14:paraId="100CBB8C" w14:textId="77777777" w:rsidR="00975E86" w:rsidRPr="00052C7E" w:rsidRDefault="00975E86"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 xml:space="preserve">What </w:t>
      </w:r>
      <w:r w:rsidR="00436BE8" w:rsidRPr="00052C7E">
        <w:rPr>
          <w:rFonts w:ascii="Franklin Gothic Book" w:hAnsi="Franklin Gothic Book"/>
          <w:b/>
          <w:bCs/>
          <w:sz w:val="22"/>
          <w:szCs w:val="22"/>
        </w:rPr>
        <w:t>are the funding deadlines?</w:t>
      </w:r>
      <w:r w:rsidRPr="00052C7E">
        <w:rPr>
          <w:rFonts w:ascii="Franklin Gothic Book" w:hAnsi="Franklin Gothic Book"/>
          <w:b/>
          <w:bCs/>
          <w:sz w:val="22"/>
          <w:szCs w:val="22"/>
        </w:rPr>
        <w:t xml:space="preserve"> </w:t>
      </w:r>
    </w:p>
    <w:p w14:paraId="1496F670" w14:textId="77777777" w:rsidR="00975E86" w:rsidRPr="00052C7E" w:rsidRDefault="00436BE8" w:rsidP="002C01D6">
      <w:pPr>
        <w:pStyle w:val="BodyA"/>
        <w:spacing w:after="0" w:line="276" w:lineRule="auto"/>
        <w:ind w:left="720"/>
        <w:jc w:val="both"/>
        <w:rPr>
          <w:rFonts w:ascii="Franklin Gothic Book" w:hAnsi="Franklin Gothic Book" w:cstheme="minorHAnsi"/>
          <w:sz w:val="22"/>
          <w:szCs w:val="22"/>
        </w:rPr>
      </w:pPr>
      <w:r w:rsidRPr="00052C7E">
        <w:rPr>
          <w:rFonts w:ascii="Franklin Gothic Book" w:hAnsi="Franklin Gothic Book" w:cstheme="minorHAnsi"/>
          <w:sz w:val="22"/>
          <w:szCs w:val="22"/>
        </w:rPr>
        <w:t xml:space="preserve">There are two </w:t>
      </w:r>
      <w:proofErr w:type="gramStart"/>
      <w:r w:rsidR="00CB1F7C" w:rsidRPr="00052C7E">
        <w:rPr>
          <w:rFonts w:ascii="Franklin Gothic Book" w:hAnsi="Franklin Gothic Book" w:cstheme="minorHAnsi"/>
          <w:sz w:val="22"/>
          <w:szCs w:val="22"/>
        </w:rPr>
        <w:t>competitively-assessed</w:t>
      </w:r>
      <w:proofErr w:type="gramEnd"/>
      <w:r w:rsidR="00CB1F7C" w:rsidRPr="00052C7E">
        <w:rPr>
          <w:rFonts w:ascii="Franklin Gothic Book" w:hAnsi="Franklin Gothic Book" w:cstheme="minorHAnsi"/>
          <w:sz w:val="22"/>
          <w:szCs w:val="22"/>
        </w:rPr>
        <w:t xml:space="preserve"> </w:t>
      </w:r>
      <w:r w:rsidRPr="00052C7E">
        <w:rPr>
          <w:rFonts w:ascii="Franklin Gothic Book" w:hAnsi="Franklin Gothic Book" w:cstheme="minorHAnsi"/>
          <w:sz w:val="22"/>
          <w:szCs w:val="22"/>
        </w:rPr>
        <w:t>funding rounds for this program. Round One closes Tuesday October 26 at 5pm. Round Two closes on Monday November 22 at 5pm.</w:t>
      </w:r>
    </w:p>
    <w:p w14:paraId="0D0B940D" w14:textId="77777777" w:rsidR="00436BE8" w:rsidRPr="00052C7E" w:rsidRDefault="00436BE8" w:rsidP="002C01D6">
      <w:pPr>
        <w:pStyle w:val="BodyA"/>
        <w:spacing w:after="0" w:line="276" w:lineRule="auto"/>
        <w:ind w:left="720"/>
        <w:jc w:val="both"/>
        <w:rPr>
          <w:rFonts w:ascii="Franklin Gothic Book" w:hAnsi="Franklin Gothic Book" w:cstheme="minorHAnsi"/>
          <w:sz w:val="22"/>
          <w:szCs w:val="22"/>
        </w:rPr>
      </w:pPr>
    </w:p>
    <w:p w14:paraId="57C71630" w14:textId="77777777" w:rsidR="00CB1F7C" w:rsidRPr="00052C7E" w:rsidRDefault="00CB1F7C" w:rsidP="002C01D6">
      <w:pPr>
        <w:pStyle w:val="BodyA"/>
        <w:numPr>
          <w:ilvl w:val="0"/>
          <w:numId w:val="1"/>
        </w:numPr>
        <w:spacing w:after="0" w:line="276" w:lineRule="auto"/>
        <w:jc w:val="both"/>
        <w:rPr>
          <w:rFonts w:ascii="Franklin Gothic Book" w:hAnsi="Franklin Gothic Book" w:cstheme="minorHAnsi"/>
          <w:b/>
          <w:sz w:val="22"/>
          <w:szCs w:val="22"/>
        </w:rPr>
      </w:pPr>
      <w:r w:rsidRPr="00052C7E">
        <w:rPr>
          <w:rFonts w:ascii="Franklin Gothic Book" w:hAnsi="Franklin Gothic Book" w:cstheme="minorHAnsi"/>
          <w:b/>
          <w:sz w:val="22"/>
          <w:szCs w:val="22"/>
        </w:rPr>
        <w:t>Should I submit my application early?</w:t>
      </w:r>
    </w:p>
    <w:p w14:paraId="4744240B" w14:textId="77777777" w:rsidR="003E6A28" w:rsidRPr="00052C7E" w:rsidRDefault="003E6A28" w:rsidP="003E6A28">
      <w:pPr>
        <w:pStyle w:val="BodyA"/>
        <w:spacing w:after="0" w:line="276" w:lineRule="auto"/>
        <w:ind w:left="720"/>
        <w:jc w:val="both"/>
        <w:rPr>
          <w:rFonts w:ascii="Franklin Gothic Book" w:hAnsi="Franklin Gothic Book" w:cstheme="minorHAnsi"/>
          <w:sz w:val="22"/>
          <w:szCs w:val="22"/>
        </w:rPr>
      </w:pPr>
      <w:r w:rsidRPr="00052C7E">
        <w:rPr>
          <w:rFonts w:ascii="Franklin Gothic Book" w:hAnsi="Franklin Gothic Book" w:cstheme="minorHAnsi"/>
          <w:sz w:val="22"/>
          <w:szCs w:val="22"/>
        </w:rPr>
        <w:t xml:space="preserve">Applications to this program will be assessed in two competitive rounds. The first round of the program will allocate up to 25% of the available funds, whilst the second round will allocate at least </w:t>
      </w:r>
      <w:r w:rsidRPr="00052C7E">
        <w:rPr>
          <w:rFonts w:ascii="Franklin Gothic Book" w:hAnsi="Franklin Gothic Book" w:cstheme="minorHAnsi"/>
          <w:sz w:val="22"/>
          <w:szCs w:val="22"/>
        </w:rPr>
        <w:lastRenderedPageBreak/>
        <w:t>75% of the available funds. This allocation of funds is estimated to reflect the likely overall demand at each deadline</w:t>
      </w:r>
      <w:r>
        <w:rPr>
          <w:rFonts w:ascii="Franklin Gothic Book" w:hAnsi="Franklin Gothic Book" w:cstheme="minorHAnsi"/>
          <w:sz w:val="22"/>
          <w:szCs w:val="22"/>
        </w:rPr>
        <w:t>.</w:t>
      </w:r>
    </w:p>
    <w:p w14:paraId="0E27B00A" w14:textId="77777777" w:rsidR="00A616C7" w:rsidRPr="00052C7E" w:rsidRDefault="00A616C7" w:rsidP="002C01D6">
      <w:pPr>
        <w:pStyle w:val="BodyA"/>
        <w:spacing w:after="0" w:line="276" w:lineRule="auto"/>
        <w:ind w:left="720"/>
        <w:jc w:val="both"/>
        <w:rPr>
          <w:rFonts w:ascii="Franklin Gothic Book" w:hAnsi="Franklin Gothic Book" w:cstheme="minorHAnsi"/>
          <w:sz w:val="22"/>
          <w:szCs w:val="22"/>
        </w:rPr>
      </w:pPr>
    </w:p>
    <w:p w14:paraId="07430F94" w14:textId="77777777" w:rsidR="00A616C7" w:rsidRPr="00052C7E" w:rsidRDefault="00A616C7" w:rsidP="002C01D6">
      <w:pPr>
        <w:pStyle w:val="BodyA"/>
        <w:numPr>
          <w:ilvl w:val="0"/>
          <w:numId w:val="1"/>
        </w:numPr>
        <w:spacing w:after="0" w:line="276" w:lineRule="auto"/>
        <w:jc w:val="both"/>
        <w:rPr>
          <w:rFonts w:ascii="Franklin Gothic Book" w:hAnsi="Franklin Gothic Book" w:cstheme="minorHAnsi"/>
          <w:b/>
          <w:sz w:val="22"/>
          <w:szCs w:val="22"/>
        </w:rPr>
      </w:pPr>
      <w:r w:rsidRPr="00052C7E">
        <w:rPr>
          <w:rFonts w:ascii="Franklin Gothic Book" w:hAnsi="Franklin Gothic Book" w:cstheme="minorHAnsi"/>
          <w:b/>
          <w:sz w:val="22"/>
          <w:szCs w:val="22"/>
        </w:rPr>
        <w:t>What if I my funding submission is not supported Round One? Can I reapply?</w:t>
      </w:r>
    </w:p>
    <w:p w14:paraId="64FE3A07" w14:textId="77777777" w:rsidR="00A616C7" w:rsidRDefault="00A616C7" w:rsidP="003E6A28">
      <w:pPr>
        <w:pStyle w:val="BodyA"/>
        <w:spacing w:after="0" w:line="276" w:lineRule="auto"/>
        <w:ind w:left="720"/>
        <w:jc w:val="both"/>
        <w:rPr>
          <w:rFonts w:ascii="Franklin Gothic Book" w:hAnsi="Franklin Gothic Book" w:cstheme="minorHAnsi"/>
          <w:sz w:val="22"/>
          <w:szCs w:val="22"/>
        </w:rPr>
      </w:pPr>
      <w:r w:rsidRPr="00052C7E">
        <w:rPr>
          <w:rFonts w:ascii="Franklin Gothic Book" w:hAnsi="Franklin Gothic Book" w:cstheme="minorHAnsi"/>
          <w:sz w:val="22"/>
          <w:szCs w:val="22"/>
        </w:rPr>
        <w:t xml:space="preserve">Applications to Round One will automatically be considered for support in Round Two if they are not funded in the first stream. Given the short time between the funding decision for Round One and the closing date for Round Two, applicants will not be able to consider feedback or re-submit their application between these two Rounds. </w:t>
      </w:r>
    </w:p>
    <w:p w14:paraId="60061E4C" w14:textId="77777777" w:rsidR="00052C7E" w:rsidRPr="00052C7E" w:rsidRDefault="00052C7E" w:rsidP="002C01D6">
      <w:pPr>
        <w:pStyle w:val="BodyA"/>
        <w:spacing w:after="0" w:line="276" w:lineRule="auto"/>
        <w:ind w:left="720"/>
        <w:jc w:val="both"/>
        <w:rPr>
          <w:rFonts w:ascii="Franklin Gothic Book" w:hAnsi="Franklin Gothic Book" w:cstheme="minorHAnsi"/>
          <w:sz w:val="22"/>
          <w:szCs w:val="22"/>
        </w:rPr>
      </w:pPr>
    </w:p>
    <w:p w14:paraId="6BF43D11" w14:textId="77777777" w:rsidR="00A616C7" w:rsidRPr="00052C7E" w:rsidRDefault="00A616C7" w:rsidP="002C01D6">
      <w:pPr>
        <w:pStyle w:val="BodyA"/>
        <w:numPr>
          <w:ilvl w:val="0"/>
          <w:numId w:val="1"/>
        </w:numPr>
        <w:spacing w:after="0" w:line="276" w:lineRule="auto"/>
        <w:jc w:val="both"/>
        <w:rPr>
          <w:rFonts w:ascii="Franklin Gothic Book" w:hAnsi="Franklin Gothic Book" w:cstheme="minorHAnsi"/>
          <w:b/>
          <w:sz w:val="22"/>
          <w:szCs w:val="22"/>
        </w:rPr>
      </w:pPr>
      <w:r w:rsidRPr="00052C7E">
        <w:rPr>
          <w:rFonts w:ascii="Franklin Gothic Book" w:hAnsi="Franklin Gothic Book" w:cstheme="minorHAnsi"/>
          <w:b/>
          <w:sz w:val="22"/>
          <w:szCs w:val="22"/>
        </w:rPr>
        <w:t>When will I know the outcome of my submission?</w:t>
      </w:r>
    </w:p>
    <w:p w14:paraId="7C0C235C" w14:textId="77777777" w:rsidR="00975E86" w:rsidRPr="00052C7E" w:rsidRDefault="00A616C7" w:rsidP="002C01D6">
      <w:pPr>
        <w:pStyle w:val="BodyA"/>
        <w:spacing w:after="0" w:line="276" w:lineRule="auto"/>
        <w:ind w:left="720"/>
        <w:jc w:val="both"/>
        <w:rPr>
          <w:rFonts w:ascii="Franklin Gothic Book" w:hAnsi="Franklin Gothic Book" w:cstheme="minorHAnsi"/>
          <w:sz w:val="22"/>
          <w:szCs w:val="22"/>
        </w:rPr>
      </w:pPr>
      <w:r w:rsidRPr="00052C7E">
        <w:rPr>
          <w:rFonts w:ascii="Franklin Gothic Book" w:hAnsi="Franklin Gothic Book" w:cstheme="minorHAnsi"/>
          <w:sz w:val="22"/>
          <w:szCs w:val="22"/>
        </w:rPr>
        <w:t>Applicants to Round One will be notified of the outcome of their submission in the week commencing November 15. Applicants to Round Two will be notified of the outcome of their submission in the week commencing December 13.</w:t>
      </w:r>
    </w:p>
    <w:p w14:paraId="44EAFD9C" w14:textId="77777777" w:rsidR="00A616C7" w:rsidRPr="00052C7E" w:rsidRDefault="00A616C7" w:rsidP="002C01D6">
      <w:pPr>
        <w:pStyle w:val="BodyA"/>
        <w:spacing w:after="0" w:line="276" w:lineRule="auto"/>
        <w:jc w:val="both"/>
        <w:rPr>
          <w:rFonts w:ascii="Franklin Gothic Book" w:hAnsi="Franklin Gothic Book"/>
          <w:sz w:val="22"/>
          <w:szCs w:val="22"/>
        </w:rPr>
      </w:pPr>
    </w:p>
    <w:p w14:paraId="5189787F" w14:textId="77777777" w:rsidR="009304E5" w:rsidRPr="00052C7E" w:rsidRDefault="009304E5" w:rsidP="002C01D6">
      <w:pPr>
        <w:pStyle w:val="BodyA"/>
        <w:numPr>
          <w:ilvl w:val="0"/>
          <w:numId w:val="1"/>
        </w:numPr>
        <w:spacing w:after="0" w:line="276" w:lineRule="auto"/>
        <w:ind w:left="714" w:hanging="357"/>
        <w:jc w:val="both"/>
        <w:rPr>
          <w:rFonts w:ascii="Franklin Gothic Book" w:hAnsi="Franklin Gothic Book" w:cstheme="minorHAnsi"/>
          <w:b/>
          <w:bCs/>
          <w:sz w:val="22"/>
          <w:szCs w:val="22"/>
        </w:rPr>
      </w:pPr>
      <w:r w:rsidRPr="00052C7E">
        <w:rPr>
          <w:rFonts w:ascii="Franklin Gothic Book" w:hAnsi="Franklin Gothic Book" w:cstheme="minorHAnsi"/>
          <w:b/>
          <w:bCs/>
          <w:sz w:val="22"/>
          <w:szCs w:val="22"/>
        </w:rPr>
        <w:t>W</w:t>
      </w:r>
      <w:r w:rsidR="00527B69" w:rsidRPr="00052C7E">
        <w:rPr>
          <w:rFonts w:ascii="Franklin Gothic Book" w:hAnsi="Franklin Gothic Book" w:cstheme="minorHAnsi"/>
          <w:b/>
          <w:bCs/>
          <w:sz w:val="22"/>
          <w:szCs w:val="22"/>
        </w:rPr>
        <w:t>hen can my activity start?</w:t>
      </w:r>
    </w:p>
    <w:p w14:paraId="4EEC1F8B" w14:textId="77777777" w:rsidR="009304E5" w:rsidRPr="00052C7E" w:rsidRDefault="00527B69" w:rsidP="002C01D6">
      <w:pPr>
        <w:pStyle w:val="BodyA"/>
        <w:spacing w:after="0" w:line="276" w:lineRule="auto"/>
        <w:ind w:left="714"/>
        <w:jc w:val="both"/>
        <w:rPr>
          <w:rFonts w:ascii="Franklin Gothic Book" w:hAnsi="Franklin Gothic Book" w:cstheme="minorHAnsi"/>
          <w:sz w:val="22"/>
          <w:szCs w:val="22"/>
        </w:rPr>
      </w:pPr>
      <w:r w:rsidRPr="00052C7E">
        <w:rPr>
          <w:rFonts w:ascii="Franklin Gothic Book" w:hAnsi="Franklin Gothic Book" w:cstheme="minorHAnsi"/>
          <w:sz w:val="22"/>
          <w:szCs w:val="22"/>
        </w:rPr>
        <w:t>Your proposed activity cannot start before the published notification dates. This means, for example, if you submit in Round One your activity should not commence until the week commencing November 22.</w:t>
      </w:r>
    </w:p>
    <w:p w14:paraId="4B94D5A5" w14:textId="77777777" w:rsidR="009304E5" w:rsidRPr="00052C7E" w:rsidRDefault="009304E5" w:rsidP="002C01D6">
      <w:pPr>
        <w:pStyle w:val="BodyA"/>
        <w:spacing w:after="0" w:line="276" w:lineRule="auto"/>
        <w:ind w:left="714"/>
        <w:jc w:val="both"/>
        <w:rPr>
          <w:rFonts w:ascii="Franklin Gothic Book" w:hAnsi="Franklin Gothic Book" w:cstheme="minorHAnsi"/>
          <w:sz w:val="22"/>
          <w:szCs w:val="22"/>
        </w:rPr>
      </w:pPr>
    </w:p>
    <w:p w14:paraId="4FF5E0A5" w14:textId="77777777" w:rsidR="009304E5" w:rsidRPr="00052C7E" w:rsidRDefault="00436BE8" w:rsidP="002C01D6">
      <w:pPr>
        <w:pStyle w:val="BodyA"/>
        <w:numPr>
          <w:ilvl w:val="0"/>
          <w:numId w:val="1"/>
        </w:numPr>
        <w:spacing w:after="0" w:line="276" w:lineRule="auto"/>
        <w:jc w:val="both"/>
        <w:rPr>
          <w:rFonts w:ascii="Franklin Gothic Book" w:hAnsi="Franklin Gothic Book"/>
          <w:b/>
          <w:bCs/>
          <w:sz w:val="22"/>
          <w:szCs w:val="22"/>
        </w:rPr>
      </w:pPr>
      <w:r w:rsidRPr="00052C7E">
        <w:rPr>
          <w:rFonts w:ascii="Franklin Gothic Book" w:hAnsi="Franklin Gothic Book"/>
          <w:b/>
          <w:bCs/>
          <w:sz w:val="22"/>
          <w:szCs w:val="22"/>
        </w:rPr>
        <w:t>I have a current grant agreement with Creative Victoria, can I still apply?</w:t>
      </w:r>
    </w:p>
    <w:p w14:paraId="5E927245" w14:textId="77777777" w:rsidR="006B598D" w:rsidRPr="00052C7E" w:rsidRDefault="00436BE8" w:rsidP="003E6A28">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 xml:space="preserve">You are eligible to apply for any activities not already covered by other funding, including from Creative Victoria. Please note, however, that this program is expected to be highly competitive, and </w:t>
      </w:r>
      <w:r w:rsidR="00527B69" w:rsidRPr="00052C7E">
        <w:rPr>
          <w:rFonts w:ascii="Franklin Gothic Book" w:hAnsi="Franklin Gothic Book"/>
          <w:sz w:val="22"/>
          <w:szCs w:val="22"/>
        </w:rPr>
        <w:t xml:space="preserve">the panel may consider what existing support you have when making final decisions. </w:t>
      </w:r>
    </w:p>
    <w:p w14:paraId="3DEEC669" w14:textId="77777777" w:rsidR="00EB1216" w:rsidRPr="00052C7E" w:rsidRDefault="00EB1216" w:rsidP="002C01D6">
      <w:pPr>
        <w:pStyle w:val="BodyA"/>
        <w:spacing w:after="0" w:line="276" w:lineRule="auto"/>
        <w:jc w:val="both"/>
        <w:rPr>
          <w:rFonts w:ascii="Franklin Gothic Book" w:hAnsi="Franklin Gothic Book"/>
          <w:sz w:val="22"/>
          <w:szCs w:val="22"/>
        </w:rPr>
      </w:pPr>
    </w:p>
    <w:p w14:paraId="338B2303" w14:textId="77777777" w:rsidR="006B598D" w:rsidRPr="00052C7E" w:rsidRDefault="006B598D" w:rsidP="002C01D6">
      <w:pPr>
        <w:pStyle w:val="BodyA"/>
        <w:numPr>
          <w:ilvl w:val="0"/>
          <w:numId w:val="1"/>
        </w:numPr>
        <w:spacing w:after="0" w:line="276" w:lineRule="auto"/>
        <w:jc w:val="both"/>
        <w:rPr>
          <w:rFonts w:ascii="Franklin Gothic Book" w:hAnsi="Franklin Gothic Book"/>
          <w:b/>
          <w:sz w:val="22"/>
          <w:szCs w:val="22"/>
        </w:rPr>
      </w:pPr>
      <w:r w:rsidRPr="00052C7E">
        <w:rPr>
          <w:rFonts w:ascii="Franklin Gothic Book" w:hAnsi="Franklin Gothic Book"/>
          <w:b/>
          <w:sz w:val="22"/>
          <w:szCs w:val="22"/>
        </w:rPr>
        <w:t>I have a part-time role with a funded organisation, can I still apply?</w:t>
      </w:r>
    </w:p>
    <w:p w14:paraId="7846642D" w14:textId="77777777" w:rsidR="009304E5" w:rsidRPr="00052C7E" w:rsidRDefault="006B598D" w:rsidP="002C01D6">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You are eligible to apply for your activities not already covered by other employment, including by funded organisations. Please note, however, that this program is expected to be highly competitive, and the panel may consider what existing support you have when making final decisions. </w:t>
      </w:r>
    </w:p>
    <w:p w14:paraId="3656B9AB" w14:textId="77777777" w:rsidR="006B598D" w:rsidRPr="00052C7E" w:rsidRDefault="006B598D" w:rsidP="002C01D6">
      <w:pPr>
        <w:pStyle w:val="BodyA"/>
        <w:spacing w:after="0" w:line="276" w:lineRule="auto"/>
        <w:ind w:left="714"/>
        <w:jc w:val="both"/>
        <w:rPr>
          <w:rFonts w:ascii="Franklin Gothic Book" w:hAnsi="Franklin Gothic Book"/>
          <w:sz w:val="22"/>
          <w:szCs w:val="22"/>
        </w:rPr>
      </w:pPr>
    </w:p>
    <w:p w14:paraId="635C3465" w14:textId="77777777" w:rsidR="009304E5" w:rsidRPr="00052C7E" w:rsidRDefault="00527B69" w:rsidP="002C01D6">
      <w:pPr>
        <w:pStyle w:val="ListParagraph"/>
        <w:numPr>
          <w:ilvl w:val="0"/>
          <w:numId w:val="2"/>
        </w:numPr>
        <w:spacing w:line="276" w:lineRule="auto"/>
        <w:rPr>
          <w:rFonts w:ascii="Franklin Gothic Book" w:hAnsi="Franklin Gothic Book" w:cs="Calibri"/>
          <w:b/>
          <w:bCs/>
          <w:color w:val="000000" w:themeColor="text1"/>
          <w:sz w:val="22"/>
          <w:szCs w:val="22"/>
        </w:rPr>
      </w:pPr>
      <w:r w:rsidRPr="00052C7E">
        <w:rPr>
          <w:rFonts w:ascii="Franklin Gothic Book" w:hAnsi="Franklin Gothic Book" w:cs="Calibri"/>
          <w:b/>
          <w:bCs/>
          <w:color w:val="000000" w:themeColor="text1"/>
          <w:sz w:val="22"/>
          <w:szCs w:val="22"/>
        </w:rPr>
        <w:t>Who is involved in the industry advisory group?</w:t>
      </w:r>
    </w:p>
    <w:p w14:paraId="4446400E" w14:textId="77777777" w:rsidR="009304E5" w:rsidRPr="00052C7E" w:rsidRDefault="00527B69" w:rsidP="002C01D6">
      <w:pPr>
        <w:pStyle w:val="ListParagraph"/>
        <w:spacing w:line="276" w:lineRule="auto"/>
        <w:rPr>
          <w:rFonts w:ascii="Franklin Gothic Book" w:hAnsi="Franklin Gothic Book" w:cs="Calibri"/>
          <w:color w:val="000000" w:themeColor="text1"/>
          <w:sz w:val="22"/>
          <w:szCs w:val="22"/>
        </w:rPr>
      </w:pPr>
      <w:r w:rsidRPr="00052C7E">
        <w:rPr>
          <w:rFonts w:ascii="Franklin Gothic Book" w:hAnsi="Franklin Gothic Book" w:cs="Calibri"/>
          <w:color w:val="000000" w:themeColor="text1"/>
          <w:sz w:val="22"/>
          <w:szCs w:val="22"/>
        </w:rPr>
        <w:t>The industry advisory group includes representatives from Creative Victoria, Arts Access Victoria, Multicultural Arts Victoria, Music Victor</w:t>
      </w:r>
      <w:r w:rsidR="00635306">
        <w:rPr>
          <w:rFonts w:ascii="Franklin Gothic Book" w:hAnsi="Franklin Gothic Book" w:cs="Calibri"/>
          <w:color w:val="000000" w:themeColor="text1"/>
          <w:sz w:val="22"/>
          <w:szCs w:val="22"/>
        </w:rPr>
        <w:t xml:space="preserve">ia, NETS Victoria, Regional Arts Victoria, </w:t>
      </w:r>
      <w:r w:rsidRPr="00052C7E">
        <w:rPr>
          <w:rFonts w:ascii="Franklin Gothic Book" w:hAnsi="Franklin Gothic Book" w:cs="Calibri"/>
          <w:color w:val="000000" w:themeColor="text1"/>
          <w:sz w:val="22"/>
          <w:szCs w:val="22"/>
        </w:rPr>
        <w:t xml:space="preserve">Theatre Network </w:t>
      </w:r>
      <w:proofErr w:type="gramStart"/>
      <w:r w:rsidRPr="00052C7E">
        <w:rPr>
          <w:rFonts w:ascii="Franklin Gothic Book" w:hAnsi="Franklin Gothic Book" w:cs="Calibri"/>
          <w:color w:val="000000" w:themeColor="text1"/>
          <w:sz w:val="22"/>
          <w:szCs w:val="22"/>
        </w:rPr>
        <w:t>Australia</w:t>
      </w:r>
      <w:proofErr w:type="gramEnd"/>
      <w:r w:rsidR="00635306">
        <w:rPr>
          <w:rFonts w:ascii="Franklin Gothic Book" w:hAnsi="Franklin Gothic Book" w:cs="Calibri"/>
          <w:color w:val="000000" w:themeColor="text1"/>
          <w:sz w:val="22"/>
          <w:szCs w:val="22"/>
        </w:rPr>
        <w:t xml:space="preserve"> and Writers Victoria</w:t>
      </w:r>
      <w:r w:rsidRPr="00052C7E">
        <w:rPr>
          <w:rFonts w:ascii="Franklin Gothic Book" w:hAnsi="Franklin Gothic Book" w:cs="Calibri"/>
          <w:color w:val="000000" w:themeColor="text1"/>
          <w:sz w:val="22"/>
          <w:szCs w:val="22"/>
        </w:rPr>
        <w:t xml:space="preserve">. </w:t>
      </w:r>
    </w:p>
    <w:p w14:paraId="45FB0818" w14:textId="77777777" w:rsidR="009304E5" w:rsidRPr="00052C7E" w:rsidRDefault="009304E5" w:rsidP="002C01D6">
      <w:pPr>
        <w:pStyle w:val="BodyA"/>
        <w:spacing w:after="0" w:line="276" w:lineRule="auto"/>
        <w:ind w:left="720"/>
        <w:jc w:val="both"/>
        <w:rPr>
          <w:rFonts w:ascii="Franklin Gothic Book" w:hAnsi="Franklin Gothic Book"/>
          <w:sz w:val="22"/>
          <w:szCs w:val="22"/>
        </w:rPr>
      </w:pPr>
    </w:p>
    <w:p w14:paraId="1B8A0171" w14:textId="77777777" w:rsidR="009304E5" w:rsidRPr="00052C7E" w:rsidRDefault="009304E5"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 xml:space="preserve">Can I apply as a group? </w:t>
      </w:r>
    </w:p>
    <w:p w14:paraId="7F483D48" w14:textId="77777777" w:rsidR="009304E5" w:rsidRPr="00052C7E" w:rsidRDefault="00436BE8" w:rsidP="002C01D6">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Yes. Groups and collectives </w:t>
      </w:r>
      <w:proofErr w:type="gramStart"/>
      <w:r w:rsidRPr="00052C7E">
        <w:rPr>
          <w:rFonts w:ascii="Franklin Gothic Book" w:hAnsi="Franklin Gothic Book"/>
          <w:sz w:val="22"/>
          <w:szCs w:val="22"/>
        </w:rPr>
        <w:t>are able to</w:t>
      </w:r>
      <w:proofErr w:type="gramEnd"/>
      <w:r w:rsidRPr="00052C7E">
        <w:rPr>
          <w:rFonts w:ascii="Franklin Gothic Book" w:hAnsi="Franklin Gothic Book"/>
          <w:sz w:val="22"/>
          <w:szCs w:val="22"/>
        </w:rPr>
        <w:t xml:space="preserve"> apply as a ‘micro-business’ under SCW.</w:t>
      </w:r>
    </w:p>
    <w:p w14:paraId="049F31CB" w14:textId="77777777" w:rsidR="00527B69" w:rsidRPr="00052C7E" w:rsidRDefault="00527B69" w:rsidP="002C01D6">
      <w:pPr>
        <w:pStyle w:val="BodyA"/>
        <w:spacing w:after="0" w:line="276" w:lineRule="auto"/>
        <w:ind w:left="720"/>
        <w:jc w:val="both"/>
        <w:rPr>
          <w:rFonts w:ascii="Franklin Gothic Book" w:hAnsi="Franklin Gothic Book"/>
          <w:sz w:val="22"/>
          <w:szCs w:val="22"/>
        </w:rPr>
      </w:pPr>
    </w:p>
    <w:p w14:paraId="752DCF4D" w14:textId="77777777" w:rsidR="00527B69" w:rsidRPr="00052C7E" w:rsidRDefault="00527B69"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 xml:space="preserve">I am based in Melbourne, can I apply? </w:t>
      </w:r>
    </w:p>
    <w:p w14:paraId="585CFDDE" w14:textId="77777777" w:rsidR="00527B69" w:rsidRPr="00052C7E" w:rsidRDefault="00527B69" w:rsidP="002C01D6">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Yes, it’s a State-wide program. </w:t>
      </w:r>
    </w:p>
    <w:p w14:paraId="53128261" w14:textId="77777777" w:rsidR="00527B69" w:rsidRPr="00052C7E" w:rsidRDefault="00527B69" w:rsidP="002C01D6">
      <w:pPr>
        <w:pStyle w:val="BodyA"/>
        <w:spacing w:after="0" w:line="276" w:lineRule="auto"/>
        <w:ind w:left="720"/>
        <w:jc w:val="both"/>
        <w:rPr>
          <w:rFonts w:ascii="Franklin Gothic Book" w:hAnsi="Franklin Gothic Book"/>
          <w:sz w:val="22"/>
          <w:szCs w:val="22"/>
        </w:rPr>
      </w:pPr>
    </w:p>
    <w:p w14:paraId="4BD2EF68" w14:textId="77777777" w:rsidR="00527B69" w:rsidRPr="00052C7E" w:rsidRDefault="00527B69"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I am based in regional Victoria, can I apply?</w:t>
      </w:r>
    </w:p>
    <w:p w14:paraId="06083DB3" w14:textId="77777777" w:rsidR="00527B69" w:rsidRPr="00052C7E" w:rsidRDefault="00527B69"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 xml:space="preserve">Yes, it’s a State-wide program.  </w:t>
      </w:r>
    </w:p>
    <w:p w14:paraId="62486C05" w14:textId="77777777" w:rsidR="00257379" w:rsidRPr="00052C7E" w:rsidRDefault="00257379" w:rsidP="002C01D6">
      <w:pPr>
        <w:pStyle w:val="BodyA"/>
        <w:spacing w:after="0" w:line="276" w:lineRule="auto"/>
        <w:ind w:left="720"/>
        <w:jc w:val="both"/>
        <w:rPr>
          <w:rFonts w:ascii="Franklin Gothic Book" w:hAnsi="Franklin Gothic Book"/>
          <w:sz w:val="22"/>
          <w:szCs w:val="22"/>
        </w:rPr>
      </w:pPr>
    </w:p>
    <w:p w14:paraId="22335F4F" w14:textId="77777777" w:rsidR="009304E5" w:rsidRPr="00052C7E" w:rsidRDefault="009304E5"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W</w:t>
      </w:r>
      <w:r w:rsidR="00527B69" w:rsidRPr="00052C7E">
        <w:rPr>
          <w:rFonts w:ascii="Franklin Gothic Book" w:hAnsi="Franklin Gothic Book"/>
          <w:b/>
          <w:bCs/>
          <w:sz w:val="22"/>
          <w:szCs w:val="22"/>
        </w:rPr>
        <w:t>hat do the Equity benchmarks mean for SCW?</w:t>
      </w:r>
    </w:p>
    <w:p w14:paraId="2B7B4C05" w14:textId="77777777" w:rsidR="00052C7E" w:rsidRDefault="00527B69" w:rsidP="003E6A28">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The industry advisory group has set benchmarks that no less than 20% of the funding distributed should be directed each to applicants based in regional Victoria; applicants who identify as culturally and linguistically diverse and/or people of colour; and applicants who identify as Deaf and/or disabled. These groups are frequently underrepresented in funding program outcomes, and </w:t>
      </w:r>
      <w:r w:rsidRPr="00052C7E">
        <w:rPr>
          <w:rFonts w:ascii="Franklin Gothic Book" w:hAnsi="Franklin Gothic Book"/>
          <w:sz w:val="22"/>
          <w:szCs w:val="22"/>
        </w:rPr>
        <w:lastRenderedPageBreak/>
        <w:t xml:space="preserve">the benchmarks will increase the </w:t>
      </w:r>
      <w:r w:rsidR="006B598D" w:rsidRPr="00052C7E">
        <w:rPr>
          <w:rFonts w:ascii="Franklin Gothic Book" w:hAnsi="Franklin Gothic Book"/>
          <w:sz w:val="22"/>
          <w:szCs w:val="22"/>
        </w:rPr>
        <w:t xml:space="preserve">likelihood of applications and success for each. All applications will be competitively assessed, and these benchmarks applied when making final decisions. If a small number of applications is received, the funding allocation will return to the general pool. </w:t>
      </w:r>
    </w:p>
    <w:p w14:paraId="4101652C" w14:textId="77777777" w:rsidR="00052C7E" w:rsidRPr="00052C7E" w:rsidRDefault="00052C7E" w:rsidP="002C01D6">
      <w:pPr>
        <w:pStyle w:val="BodyA"/>
        <w:spacing w:after="0" w:line="276" w:lineRule="auto"/>
        <w:jc w:val="both"/>
        <w:rPr>
          <w:rFonts w:ascii="Franklin Gothic Book" w:hAnsi="Franklin Gothic Book"/>
          <w:sz w:val="22"/>
          <w:szCs w:val="22"/>
        </w:rPr>
      </w:pPr>
    </w:p>
    <w:p w14:paraId="1D624BA8" w14:textId="77777777" w:rsidR="003E6A28" w:rsidRPr="00C933B9" w:rsidRDefault="003E6A28" w:rsidP="003E6A28">
      <w:pPr>
        <w:pStyle w:val="BodyA"/>
        <w:numPr>
          <w:ilvl w:val="0"/>
          <w:numId w:val="1"/>
        </w:numPr>
        <w:spacing w:after="0" w:line="276" w:lineRule="auto"/>
        <w:jc w:val="both"/>
        <w:rPr>
          <w:rFonts w:ascii="Franklin Gothic Book" w:hAnsi="Franklin Gothic Book"/>
          <w:b/>
          <w:bCs/>
          <w:sz w:val="22"/>
          <w:szCs w:val="22"/>
        </w:rPr>
      </w:pPr>
      <w:r w:rsidRPr="00C933B9">
        <w:rPr>
          <w:rFonts w:ascii="Franklin Gothic Book" w:hAnsi="Franklin Gothic Book"/>
          <w:b/>
          <w:bCs/>
          <w:sz w:val="22"/>
          <w:szCs w:val="22"/>
        </w:rPr>
        <w:t xml:space="preserve">Is there a First Peoples stream? </w:t>
      </w:r>
    </w:p>
    <w:p w14:paraId="353868B0" w14:textId="5B77D03E" w:rsidR="003E6A28" w:rsidRPr="003E6A28" w:rsidRDefault="003E6A28" w:rsidP="17996CA6">
      <w:pPr>
        <w:pStyle w:val="BodyA"/>
        <w:spacing w:after="0" w:line="276" w:lineRule="auto"/>
        <w:ind w:left="720"/>
        <w:jc w:val="both"/>
        <w:rPr>
          <w:rFonts w:ascii="Franklin Gothic Book" w:hAnsi="Franklin Gothic Book"/>
          <w:b/>
          <w:bCs/>
          <w:color w:val="0563C1" w:themeColor="hyperlink"/>
          <w:sz w:val="22"/>
          <w:szCs w:val="22"/>
          <w:u w:val="single"/>
        </w:rPr>
      </w:pPr>
      <w:r w:rsidRPr="17996CA6">
        <w:rPr>
          <w:rFonts w:ascii="Franklin Gothic Book" w:hAnsi="Franklin Gothic Book"/>
          <w:sz w:val="22"/>
          <w:szCs w:val="22"/>
        </w:rPr>
        <w:t xml:space="preserve">Yes. If you are a First Peoples recipient of the 2020 round you will receive an email from Creative Victoria’s First Peoples team with information. If you were a recipient of the 2020 program and haven’t received an email, please contact </w:t>
      </w:r>
      <w:hyperlink r:id="rId11">
        <w:r w:rsidRPr="17996CA6">
          <w:rPr>
            <w:rStyle w:val="Hyperlink"/>
            <w:rFonts w:ascii="Franklin Gothic Book" w:hAnsi="Franklin Gothic Book"/>
            <w:b/>
            <w:bCs/>
            <w:sz w:val="22"/>
            <w:szCs w:val="22"/>
          </w:rPr>
          <w:t>grants@rav.net.au</w:t>
        </w:r>
      </w:hyperlink>
      <w:r w:rsidRPr="17996CA6">
        <w:rPr>
          <w:rFonts w:ascii="Franklin Gothic Book" w:hAnsi="Franklin Gothic Book"/>
          <w:sz w:val="22"/>
          <w:szCs w:val="22"/>
        </w:rPr>
        <w:t xml:space="preserve">. If you are a First Peoples applicant who did not receive a 2020 Sustaining Creative Workers grant and would like to apply for the 2021 </w:t>
      </w:r>
      <w:proofErr w:type="gramStart"/>
      <w:r w:rsidRPr="17996CA6">
        <w:rPr>
          <w:rFonts w:ascii="Franklin Gothic Book" w:hAnsi="Franklin Gothic Book"/>
          <w:sz w:val="22"/>
          <w:szCs w:val="22"/>
        </w:rPr>
        <w:t>round</w:t>
      </w:r>
      <w:proofErr w:type="gramEnd"/>
      <w:r w:rsidRPr="17996CA6">
        <w:rPr>
          <w:rFonts w:ascii="Franklin Gothic Book" w:hAnsi="Franklin Gothic Book"/>
          <w:sz w:val="22"/>
          <w:szCs w:val="22"/>
        </w:rPr>
        <w:t xml:space="preserve"> please contact </w:t>
      </w:r>
      <w:hyperlink r:id="rId12">
        <w:r w:rsidRPr="17996CA6">
          <w:rPr>
            <w:rStyle w:val="Hyperlink"/>
            <w:rFonts w:ascii="Franklin Gothic Book" w:hAnsi="Franklin Gothic Book"/>
            <w:b/>
            <w:bCs/>
            <w:sz w:val="22"/>
            <w:szCs w:val="22"/>
          </w:rPr>
          <w:t>grants@rav.net.au</w:t>
        </w:r>
      </w:hyperlink>
    </w:p>
    <w:p w14:paraId="4B99056E" w14:textId="77777777" w:rsidR="00527B69" w:rsidRPr="00052C7E" w:rsidRDefault="00527B69" w:rsidP="002C01D6">
      <w:pPr>
        <w:pStyle w:val="BodyA"/>
        <w:spacing w:after="0" w:line="276" w:lineRule="auto"/>
        <w:ind w:left="720"/>
        <w:jc w:val="both"/>
        <w:rPr>
          <w:rFonts w:ascii="Franklin Gothic Book" w:hAnsi="Franklin Gothic Book"/>
          <w:sz w:val="22"/>
          <w:szCs w:val="22"/>
        </w:rPr>
      </w:pPr>
    </w:p>
    <w:p w14:paraId="0FD575E1" w14:textId="77777777" w:rsidR="009304E5" w:rsidRPr="00052C7E" w:rsidRDefault="006B598D"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How will my application be assessed?</w:t>
      </w:r>
    </w:p>
    <w:p w14:paraId="21ECDAFF" w14:textId="77777777" w:rsidR="006B598D" w:rsidRDefault="006B598D" w:rsidP="002C01D6">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All applications will be assessed by a minimum of two creative industry peers and endorsed by the industry advisory group, before final approval is made by Creative Victoria. Industry peers are selected from a </w:t>
      </w:r>
      <w:proofErr w:type="gramStart"/>
      <w:r w:rsidRPr="00052C7E">
        <w:rPr>
          <w:rFonts w:ascii="Franklin Gothic Book" w:hAnsi="Franklin Gothic Book"/>
          <w:sz w:val="22"/>
          <w:szCs w:val="22"/>
        </w:rPr>
        <w:t>wide-range</w:t>
      </w:r>
      <w:proofErr w:type="gramEnd"/>
      <w:r w:rsidRPr="00052C7E">
        <w:rPr>
          <w:rFonts w:ascii="Franklin Gothic Book" w:hAnsi="Franklin Gothic Book"/>
          <w:sz w:val="22"/>
          <w:szCs w:val="22"/>
        </w:rPr>
        <w:t xml:space="preserve"> of professional practice backgrounds, and your application will be reviewed by someone with expertise in your creative practice. When submitting your application, you will also </w:t>
      </w:r>
      <w:proofErr w:type="gramStart"/>
      <w:r w:rsidRPr="00052C7E">
        <w:rPr>
          <w:rFonts w:ascii="Franklin Gothic Book" w:hAnsi="Franklin Gothic Book"/>
          <w:sz w:val="22"/>
          <w:szCs w:val="22"/>
        </w:rPr>
        <w:t>have the opportunity to</w:t>
      </w:r>
      <w:proofErr w:type="gramEnd"/>
      <w:r w:rsidRPr="00052C7E">
        <w:rPr>
          <w:rFonts w:ascii="Franklin Gothic Book" w:hAnsi="Franklin Gothic Book"/>
          <w:sz w:val="22"/>
          <w:szCs w:val="22"/>
        </w:rPr>
        <w:t xml:space="preserve"> request one of your assessors be selected from a list representing a range of lived experiences.</w:t>
      </w:r>
    </w:p>
    <w:p w14:paraId="1299C43A" w14:textId="77777777" w:rsidR="0086684B" w:rsidRDefault="0086684B" w:rsidP="003E6A28">
      <w:pPr>
        <w:pStyle w:val="BodyA"/>
        <w:spacing w:after="0" w:line="276" w:lineRule="auto"/>
        <w:jc w:val="both"/>
        <w:rPr>
          <w:rFonts w:ascii="Franklin Gothic Book" w:hAnsi="Franklin Gothic Book"/>
          <w:sz w:val="22"/>
          <w:szCs w:val="22"/>
        </w:rPr>
      </w:pPr>
    </w:p>
    <w:p w14:paraId="5D4B879F" w14:textId="77777777" w:rsidR="0086684B" w:rsidRDefault="0086684B" w:rsidP="0086684B">
      <w:pPr>
        <w:pStyle w:val="BodyA"/>
        <w:numPr>
          <w:ilvl w:val="0"/>
          <w:numId w:val="1"/>
        </w:numPr>
        <w:spacing w:after="0" w:line="276" w:lineRule="auto"/>
        <w:jc w:val="both"/>
        <w:rPr>
          <w:rFonts w:ascii="Franklin Gothic Book" w:hAnsi="Franklin Gothic Book"/>
          <w:b/>
          <w:sz w:val="22"/>
          <w:szCs w:val="22"/>
        </w:rPr>
      </w:pPr>
      <w:r>
        <w:rPr>
          <w:rFonts w:ascii="Franklin Gothic Book" w:hAnsi="Franklin Gothic Book"/>
          <w:b/>
          <w:sz w:val="22"/>
          <w:szCs w:val="22"/>
        </w:rPr>
        <w:t>I’m a Victorian resident but currently stuck overseas or interstate because of border closures. Can I apply?</w:t>
      </w:r>
    </w:p>
    <w:p w14:paraId="71FE9B20" w14:textId="77777777" w:rsidR="0086684B" w:rsidRDefault="0086684B" w:rsidP="0086684B">
      <w:pPr>
        <w:pStyle w:val="BodyA"/>
        <w:spacing w:after="0" w:line="276" w:lineRule="auto"/>
        <w:ind w:left="720"/>
        <w:jc w:val="both"/>
        <w:rPr>
          <w:rFonts w:ascii="Franklin Gothic Book" w:hAnsi="Franklin Gothic Book"/>
          <w:sz w:val="22"/>
          <w:szCs w:val="22"/>
        </w:rPr>
      </w:pPr>
      <w:r>
        <w:rPr>
          <w:rFonts w:ascii="Franklin Gothic Book" w:hAnsi="Franklin Gothic Book"/>
          <w:sz w:val="22"/>
          <w:szCs w:val="22"/>
        </w:rPr>
        <w:t xml:space="preserve">Yes. </w:t>
      </w:r>
    </w:p>
    <w:p w14:paraId="4DDBEF00" w14:textId="77777777" w:rsidR="0086684B" w:rsidRDefault="0086684B" w:rsidP="0086684B">
      <w:pPr>
        <w:pStyle w:val="BodyA"/>
        <w:spacing w:after="0" w:line="276" w:lineRule="auto"/>
        <w:ind w:left="720"/>
        <w:jc w:val="both"/>
        <w:rPr>
          <w:rFonts w:ascii="Franklin Gothic Book" w:hAnsi="Franklin Gothic Book"/>
          <w:sz w:val="22"/>
          <w:szCs w:val="22"/>
        </w:rPr>
      </w:pPr>
    </w:p>
    <w:p w14:paraId="05D0B9B3" w14:textId="77777777" w:rsidR="003E6A28" w:rsidRDefault="003E6A28" w:rsidP="003E6A28">
      <w:pPr>
        <w:pStyle w:val="BodyA"/>
        <w:numPr>
          <w:ilvl w:val="0"/>
          <w:numId w:val="1"/>
        </w:numPr>
        <w:spacing w:after="0" w:line="276" w:lineRule="auto"/>
        <w:jc w:val="both"/>
        <w:rPr>
          <w:rFonts w:ascii="Franklin Gothic Book" w:hAnsi="Franklin Gothic Book"/>
          <w:b/>
          <w:sz w:val="22"/>
          <w:szCs w:val="22"/>
        </w:rPr>
      </w:pPr>
      <w:r>
        <w:rPr>
          <w:rFonts w:ascii="Franklin Gothic Book" w:hAnsi="Franklin Gothic Book"/>
          <w:b/>
          <w:sz w:val="22"/>
          <w:szCs w:val="22"/>
        </w:rPr>
        <w:t xml:space="preserve">My micro-business or organisation has received support through the </w:t>
      </w:r>
      <w:r w:rsidRPr="0086684B">
        <w:rPr>
          <w:rFonts w:ascii="Franklin Gothic Book" w:hAnsi="Franklin Gothic Book"/>
          <w:b/>
          <w:sz w:val="22"/>
          <w:szCs w:val="22"/>
        </w:rPr>
        <w:t>Victorian Government's Business Costs Assistance Program or Small Business COVID Hardship Fund</w:t>
      </w:r>
      <w:r>
        <w:rPr>
          <w:rFonts w:ascii="Franklin Gothic Book" w:hAnsi="Franklin Gothic Book"/>
          <w:b/>
          <w:sz w:val="22"/>
          <w:szCs w:val="22"/>
        </w:rPr>
        <w:t xml:space="preserve"> in 2021. Am I eligible to apply?</w:t>
      </w:r>
    </w:p>
    <w:p w14:paraId="348758B1" w14:textId="77777777" w:rsidR="003E6A28" w:rsidRPr="00CB2BE6" w:rsidRDefault="003E6A28" w:rsidP="003E6A28">
      <w:pPr>
        <w:pStyle w:val="BodyA"/>
        <w:spacing w:after="0" w:line="276" w:lineRule="auto"/>
        <w:ind w:left="720"/>
        <w:jc w:val="both"/>
        <w:rPr>
          <w:rFonts w:ascii="Franklin Gothic Book" w:hAnsi="Franklin Gothic Book"/>
          <w:sz w:val="22"/>
          <w:szCs w:val="22"/>
        </w:rPr>
      </w:pPr>
      <w:r>
        <w:rPr>
          <w:rFonts w:ascii="Franklin Gothic Book" w:hAnsi="Franklin Gothic Book"/>
          <w:sz w:val="22"/>
          <w:szCs w:val="22"/>
        </w:rPr>
        <w:t xml:space="preserve">No. Recipients of funding through these Victorian Government business support programs are not eligible to apply to </w:t>
      </w:r>
      <w:r>
        <w:rPr>
          <w:rFonts w:ascii="Franklin Gothic Book" w:hAnsi="Franklin Gothic Book"/>
          <w:iCs/>
          <w:sz w:val="22"/>
          <w:szCs w:val="22"/>
        </w:rPr>
        <w:t>SCW in 2021.</w:t>
      </w:r>
    </w:p>
    <w:p w14:paraId="3461D779" w14:textId="77777777" w:rsidR="009304E5" w:rsidRPr="00052C7E" w:rsidRDefault="009304E5" w:rsidP="002C01D6">
      <w:pPr>
        <w:pStyle w:val="BodyA"/>
        <w:spacing w:after="0" w:line="276" w:lineRule="auto"/>
        <w:ind w:left="714"/>
        <w:jc w:val="both"/>
        <w:rPr>
          <w:rFonts w:ascii="Franklin Gothic Book" w:hAnsi="Franklin Gothic Book"/>
          <w:bCs/>
          <w:sz w:val="22"/>
          <w:szCs w:val="22"/>
        </w:rPr>
      </w:pPr>
    </w:p>
    <w:p w14:paraId="12AEAD1E" w14:textId="77777777" w:rsidR="009304E5" w:rsidRPr="00052C7E" w:rsidRDefault="009304E5"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W</w:t>
      </w:r>
      <w:r w:rsidR="00436BE8" w:rsidRPr="00052C7E">
        <w:rPr>
          <w:rFonts w:ascii="Franklin Gothic Book" w:hAnsi="Franklin Gothic Book"/>
          <w:b/>
          <w:bCs/>
          <w:sz w:val="22"/>
          <w:szCs w:val="22"/>
        </w:rPr>
        <w:t>hat kind of support is available</w:t>
      </w:r>
      <w:r w:rsidR="003E6A28">
        <w:rPr>
          <w:rFonts w:ascii="Franklin Gothic Book" w:hAnsi="Franklin Gothic Book"/>
          <w:b/>
          <w:bCs/>
          <w:sz w:val="22"/>
          <w:szCs w:val="22"/>
        </w:rPr>
        <w:t xml:space="preserve"> to help me apply</w:t>
      </w:r>
      <w:r w:rsidRPr="00052C7E">
        <w:rPr>
          <w:rFonts w:ascii="Franklin Gothic Book" w:hAnsi="Franklin Gothic Book"/>
          <w:b/>
          <w:bCs/>
          <w:sz w:val="22"/>
          <w:szCs w:val="22"/>
        </w:rPr>
        <w:t>?</w:t>
      </w:r>
    </w:p>
    <w:p w14:paraId="381B52D6" w14:textId="00008D6B" w:rsidR="009304E5" w:rsidRPr="00052C7E" w:rsidRDefault="006B598D"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 xml:space="preserve">Funding Advisors from a range of professional and lived experiences are available to support you with your submission. Head to </w:t>
      </w:r>
      <w:hyperlink r:id="rId13" w:history="1">
        <w:r w:rsidRPr="000D334C">
          <w:rPr>
            <w:rStyle w:val="Hyperlink"/>
            <w:rFonts w:ascii="Franklin Gothic Book" w:hAnsi="Franklin Gothic Book"/>
            <w:b/>
            <w:sz w:val="22"/>
            <w:szCs w:val="22"/>
          </w:rPr>
          <w:t>this link</w:t>
        </w:r>
      </w:hyperlink>
      <w:r w:rsidRPr="00052C7E">
        <w:rPr>
          <w:rFonts w:ascii="Franklin Gothic Book" w:hAnsi="Franklin Gothic Book"/>
          <w:sz w:val="22"/>
          <w:szCs w:val="22"/>
        </w:rPr>
        <w:t xml:space="preserve"> to book a time with them.</w:t>
      </w:r>
    </w:p>
    <w:p w14:paraId="3CF2D8B6" w14:textId="77777777" w:rsidR="00257379" w:rsidRPr="00052C7E" w:rsidRDefault="00257379" w:rsidP="002C01D6">
      <w:pPr>
        <w:pStyle w:val="BodyA"/>
        <w:spacing w:after="0" w:line="276" w:lineRule="auto"/>
        <w:ind w:left="714"/>
        <w:jc w:val="both"/>
        <w:rPr>
          <w:rFonts w:ascii="Franklin Gothic Book" w:hAnsi="Franklin Gothic Book"/>
          <w:sz w:val="22"/>
          <w:szCs w:val="22"/>
        </w:rPr>
      </w:pPr>
    </w:p>
    <w:p w14:paraId="26119599" w14:textId="77777777" w:rsidR="00257379" w:rsidRPr="00052C7E" w:rsidRDefault="00257379" w:rsidP="002C01D6">
      <w:pPr>
        <w:pStyle w:val="BodyA"/>
        <w:numPr>
          <w:ilvl w:val="0"/>
          <w:numId w:val="1"/>
        </w:numPr>
        <w:spacing w:after="0" w:line="276" w:lineRule="auto"/>
        <w:jc w:val="both"/>
        <w:rPr>
          <w:rFonts w:ascii="Franklin Gothic Book" w:hAnsi="Franklin Gothic Book"/>
          <w:b/>
          <w:sz w:val="22"/>
          <w:szCs w:val="22"/>
        </w:rPr>
      </w:pPr>
      <w:r w:rsidRPr="00052C7E">
        <w:rPr>
          <w:rFonts w:ascii="Franklin Gothic Book" w:hAnsi="Franklin Gothic Book"/>
          <w:b/>
          <w:sz w:val="22"/>
          <w:szCs w:val="22"/>
        </w:rPr>
        <w:t>What kind of acquittal will I need to submit if I am successful?</w:t>
      </w:r>
    </w:p>
    <w:p w14:paraId="3B9E133A" w14:textId="77777777" w:rsidR="009304E5" w:rsidRPr="00052C7E" w:rsidRDefault="00257379" w:rsidP="002C01D6">
      <w:pPr>
        <w:pStyle w:val="BodyA"/>
        <w:spacing w:after="0" w:line="276" w:lineRule="auto"/>
        <w:ind w:left="714"/>
        <w:jc w:val="both"/>
        <w:rPr>
          <w:rFonts w:ascii="Franklin Gothic Book" w:hAnsi="Franklin Gothic Book"/>
          <w:bCs/>
          <w:sz w:val="22"/>
          <w:szCs w:val="22"/>
        </w:rPr>
      </w:pPr>
      <w:r w:rsidRPr="00052C7E">
        <w:rPr>
          <w:rFonts w:ascii="Franklin Gothic Book" w:hAnsi="Franklin Gothic Book"/>
          <w:bCs/>
          <w:sz w:val="22"/>
          <w:szCs w:val="22"/>
        </w:rPr>
        <w:t xml:space="preserve">A link to an acquittal form will be sent to you when you are notified of your successful submission. It will request basic statistical data and </w:t>
      </w:r>
      <w:proofErr w:type="gramStart"/>
      <w:r w:rsidRPr="00052C7E">
        <w:rPr>
          <w:rFonts w:ascii="Franklin Gothic Book" w:hAnsi="Franklin Gothic Book"/>
          <w:bCs/>
          <w:sz w:val="22"/>
          <w:szCs w:val="22"/>
        </w:rPr>
        <w:t>a brief summary</w:t>
      </w:r>
      <w:proofErr w:type="gramEnd"/>
      <w:r w:rsidRPr="00052C7E">
        <w:rPr>
          <w:rFonts w:ascii="Franklin Gothic Book" w:hAnsi="Franklin Gothic Book"/>
          <w:bCs/>
          <w:sz w:val="22"/>
          <w:szCs w:val="22"/>
        </w:rPr>
        <w:t xml:space="preserve"> of what you delivered with the funding.</w:t>
      </w:r>
    </w:p>
    <w:p w14:paraId="0FB78278" w14:textId="77777777" w:rsidR="00257379" w:rsidRPr="00052C7E" w:rsidRDefault="00257379" w:rsidP="002C01D6">
      <w:pPr>
        <w:pStyle w:val="BodyA"/>
        <w:spacing w:after="0" w:line="276" w:lineRule="auto"/>
        <w:ind w:left="714"/>
        <w:jc w:val="both"/>
        <w:rPr>
          <w:rFonts w:ascii="Franklin Gothic Book" w:hAnsi="Franklin Gothic Book"/>
          <w:b/>
          <w:bCs/>
          <w:sz w:val="22"/>
          <w:szCs w:val="22"/>
        </w:rPr>
      </w:pPr>
    </w:p>
    <w:p w14:paraId="1726C3BF" w14:textId="77777777" w:rsidR="009304E5" w:rsidRPr="00052C7E" w:rsidRDefault="009304E5" w:rsidP="002C01D6">
      <w:pPr>
        <w:pStyle w:val="ListParagraph"/>
        <w:numPr>
          <w:ilvl w:val="0"/>
          <w:numId w:val="2"/>
        </w:numPr>
        <w:spacing w:line="276" w:lineRule="auto"/>
        <w:rPr>
          <w:rFonts w:ascii="Franklin Gothic Book" w:hAnsi="Franklin Gothic Book" w:cs="Calibri"/>
          <w:b/>
          <w:bCs/>
          <w:color w:val="000000" w:themeColor="text1"/>
          <w:sz w:val="22"/>
          <w:szCs w:val="22"/>
        </w:rPr>
      </w:pPr>
      <w:r w:rsidRPr="00052C7E">
        <w:rPr>
          <w:rFonts w:ascii="Franklin Gothic Book" w:hAnsi="Franklin Gothic Book" w:cs="Calibri"/>
          <w:b/>
          <w:bCs/>
          <w:color w:val="000000" w:themeColor="text1"/>
          <w:sz w:val="22"/>
          <w:szCs w:val="22"/>
        </w:rPr>
        <w:t>What about COVID?</w:t>
      </w:r>
    </w:p>
    <w:p w14:paraId="6CEA0B2D" w14:textId="77777777" w:rsidR="003E6A28" w:rsidRPr="00052C7E" w:rsidRDefault="003E6A28" w:rsidP="003E6A28">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All activities will need to comply with the Victorian Chief Health Officer’s </w:t>
      </w:r>
      <w:r>
        <w:rPr>
          <w:rFonts w:ascii="Franklin Gothic Book" w:hAnsi="Franklin Gothic Book"/>
          <w:sz w:val="22"/>
          <w:szCs w:val="22"/>
        </w:rPr>
        <w:t>COVID-19 directions</w:t>
      </w:r>
      <w:r w:rsidR="00C2063D">
        <w:rPr>
          <w:rFonts w:ascii="Franklin Gothic Book" w:hAnsi="Franklin Gothic Book"/>
          <w:sz w:val="22"/>
          <w:szCs w:val="22"/>
        </w:rPr>
        <w:t xml:space="preserve">. </w:t>
      </w:r>
      <w:r w:rsidRPr="00052C7E">
        <w:rPr>
          <w:rFonts w:ascii="Franklin Gothic Book" w:hAnsi="Franklin Gothic Book"/>
          <w:sz w:val="22"/>
          <w:szCs w:val="22"/>
        </w:rPr>
        <w:t xml:space="preserve">If changing </w:t>
      </w:r>
      <w:r>
        <w:rPr>
          <w:rFonts w:ascii="Franklin Gothic Book" w:hAnsi="Franklin Gothic Book"/>
          <w:sz w:val="22"/>
          <w:szCs w:val="22"/>
        </w:rPr>
        <w:t>public health directions</w:t>
      </w:r>
      <w:r w:rsidRPr="00052C7E">
        <w:rPr>
          <w:rFonts w:ascii="Franklin Gothic Book" w:hAnsi="Franklin Gothic Book"/>
          <w:sz w:val="22"/>
          <w:szCs w:val="22"/>
        </w:rPr>
        <w:t xml:space="preserve"> impact on your ability to deliver your funded activity, we will work with you on alternative outcomes.</w:t>
      </w:r>
    </w:p>
    <w:p w14:paraId="1FC39945" w14:textId="27736941" w:rsidR="00B90916" w:rsidRPr="00052C7E" w:rsidRDefault="008B47C5" w:rsidP="00052C7E">
      <w:pPr>
        <w:spacing w:line="276" w:lineRule="auto"/>
        <w:rPr>
          <w:rFonts w:ascii="Franklin Gothic Book" w:hAnsi="Franklin Gothic Book"/>
          <w:sz w:val="22"/>
          <w:szCs w:val="22"/>
        </w:rPr>
      </w:pPr>
      <w:r>
        <w:rPr>
          <w:rFonts w:ascii="Franklin Gothic Book" w:hAnsi="Franklin Gothic Book"/>
          <w:sz w:val="22"/>
          <w:szCs w:val="22"/>
        </w:rPr>
        <w:br/>
      </w:r>
      <w:r>
        <w:rPr>
          <w:rFonts w:ascii="Franklin Gothic Book" w:hAnsi="Franklin Gothic Book"/>
          <w:sz w:val="22"/>
          <w:szCs w:val="22"/>
        </w:rPr>
        <w:br/>
        <w:t xml:space="preserve">Please read the guidelines </w:t>
      </w:r>
      <w:hyperlink r:id="rId14" w:history="1">
        <w:r w:rsidR="009D05B4" w:rsidRPr="009D05B4">
          <w:rPr>
            <w:rStyle w:val="Hyperlink"/>
            <w:rFonts w:ascii="Franklin Gothic Book" w:hAnsi="Franklin Gothic Book"/>
            <w:sz w:val="22"/>
            <w:szCs w:val="22"/>
          </w:rPr>
          <w:t>here</w:t>
        </w:r>
      </w:hyperlink>
      <w:r w:rsidR="009D05B4">
        <w:rPr>
          <w:rFonts w:ascii="Franklin Gothic Book" w:hAnsi="Franklin Gothic Book"/>
          <w:sz w:val="22"/>
          <w:szCs w:val="22"/>
        </w:rPr>
        <w:t>.</w:t>
      </w:r>
    </w:p>
    <w:sectPr w:rsidR="00B90916" w:rsidRPr="00052C7E" w:rsidSect="007A759F">
      <w:footerReference w:type="default" r:id="rId15"/>
      <w:pgSz w:w="11900" w:h="16840"/>
      <w:pgMar w:top="1440" w:right="1080" w:bottom="1440" w:left="1080" w:header="720" w:footer="4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7197" w14:textId="77777777" w:rsidR="00FE595A" w:rsidRDefault="00FE595A">
      <w:r>
        <w:separator/>
      </w:r>
    </w:p>
  </w:endnote>
  <w:endnote w:type="continuationSeparator" w:id="0">
    <w:p w14:paraId="1138A23A" w14:textId="77777777" w:rsidR="00FE595A" w:rsidRDefault="00F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2FA4" w14:textId="77777777" w:rsidR="007A759F" w:rsidRDefault="00436BE8" w:rsidP="007A759F">
    <w:pPr>
      <w:pStyle w:val="Footer"/>
      <w:pBdr>
        <w:bottom w:val="single" w:sz="4" w:space="1" w:color="auto"/>
      </w:pBdr>
    </w:pPr>
    <w:r>
      <w:rPr>
        <w:rFonts w:ascii="Franklin Gothic Book" w:hAnsi="Franklin Gothic Book"/>
        <w:sz w:val="20"/>
        <w:szCs w:val="20"/>
      </w:rPr>
      <w:t>Sustaining Creative Workers</w:t>
    </w:r>
    <w:r w:rsidR="009304E5">
      <w:rPr>
        <w:rFonts w:ascii="Franklin Gothic Book" w:hAnsi="Franklin Gothic Book"/>
        <w:sz w:val="20"/>
        <w:szCs w:val="20"/>
      </w:rPr>
      <w:t>: FAQs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5FB4" w14:textId="77777777" w:rsidR="00FE595A" w:rsidRDefault="00FE595A">
      <w:r>
        <w:separator/>
      </w:r>
    </w:p>
  </w:footnote>
  <w:footnote w:type="continuationSeparator" w:id="0">
    <w:p w14:paraId="2425D97D" w14:textId="77777777" w:rsidR="00FE595A" w:rsidRDefault="00FE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35DE4"/>
    <w:multiLevelType w:val="hybridMultilevel"/>
    <w:tmpl w:val="89B0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03FDC"/>
    <w:multiLevelType w:val="hybridMultilevel"/>
    <w:tmpl w:val="86F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E5"/>
    <w:rsid w:val="00052C7E"/>
    <w:rsid w:val="00065ABE"/>
    <w:rsid w:val="000D334C"/>
    <w:rsid w:val="00257379"/>
    <w:rsid w:val="002C01D6"/>
    <w:rsid w:val="00322957"/>
    <w:rsid w:val="0037457A"/>
    <w:rsid w:val="003E6A28"/>
    <w:rsid w:val="00436BE8"/>
    <w:rsid w:val="00494B8C"/>
    <w:rsid w:val="004D6CC6"/>
    <w:rsid w:val="00527B69"/>
    <w:rsid w:val="005424D5"/>
    <w:rsid w:val="00545373"/>
    <w:rsid w:val="005724E5"/>
    <w:rsid w:val="0058729B"/>
    <w:rsid w:val="00635306"/>
    <w:rsid w:val="006B598D"/>
    <w:rsid w:val="0086684B"/>
    <w:rsid w:val="008B47C5"/>
    <w:rsid w:val="008F45C6"/>
    <w:rsid w:val="009033BE"/>
    <w:rsid w:val="00905E0D"/>
    <w:rsid w:val="009304E5"/>
    <w:rsid w:val="00975E86"/>
    <w:rsid w:val="009D05B4"/>
    <w:rsid w:val="009E6DDA"/>
    <w:rsid w:val="009F3C69"/>
    <w:rsid w:val="00A616C7"/>
    <w:rsid w:val="00B05CE9"/>
    <w:rsid w:val="00B36AD9"/>
    <w:rsid w:val="00B423D3"/>
    <w:rsid w:val="00B72535"/>
    <w:rsid w:val="00B90916"/>
    <w:rsid w:val="00C2063D"/>
    <w:rsid w:val="00C65284"/>
    <w:rsid w:val="00CB1F7C"/>
    <w:rsid w:val="00CD6C36"/>
    <w:rsid w:val="00CE581C"/>
    <w:rsid w:val="00CE7DE7"/>
    <w:rsid w:val="00D449A8"/>
    <w:rsid w:val="00D76921"/>
    <w:rsid w:val="00DE3DAA"/>
    <w:rsid w:val="00EB1216"/>
    <w:rsid w:val="00FE595A"/>
    <w:rsid w:val="17996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D7F2"/>
  <w15:chartTrackingRefBased/>
  <w15:docId w15:val="{05CDDF2C-210B-4178-9F4B-3675584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304E5"/>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sz w:val="28"/>
      <w:szCs w:val="28"/>
      <w:u w:color="000000"/>
      <w:bdr w:val="nil"/>
      <w:lang w:val="en-US" w:eastAsia="en-AU"/>
    </w:rPr>
  </w:style>
  <w:style w:type="character" w:customStyle="1" w:styleId="FooterChar">
    <w:name w:val="Footer Char"/>
    <w:basedOn w:val="DefaultParagraphFont"/>
    <w:link w:val="Footer"/>
    <w:rsid w:val="009304E5"/>
    <w:rPr>
      <w:rFonts w:ascii="Calibri" w:eastAsia="Calibri" w:hAnsi="Calibri" w:cs="Calibri"/>
      <w:color w:val="000000"/>
      <w:sz w:val="28"/>
      <w:szCs w:val="28"/>
      <w:u w:color="000000"/>
      <w:bdr w:val="nil"/>
      <w:lang w:val="en-US" w:eastAsia="en-AU"/>
    </w:rPr>
  </w:style>
  <w:style w:type="paragraph" w:customStyle="1" w:styleId="BodyA">
    <w:name w:val="Body A"/>
    <w:rsid w:val="009304E5"/>
    <w:pPr>
      <w:pBdr>
        <w:top w:val="nil"/>
        <w:left w:val="nil"/>
        <w:bottom w:val="nil"/>
        <w:right w:val="nil"/>
        <w:between w:val="nil"/>
        <w:bar w:val="nil"/>
      </w:pBdr>
      <w:spacing w:after="120" w:line="240" w:lineRule="auto"/>
    </w:pPr>
    <w:rPr>
      <w:rFonts w:ascii="Calibri" w:eastAsia="Calibri" w:hAnsi="Calibri" w:cs="Calibri"/>
      <w:color w:val="000000"/>
      <w:sz w:val="28"/>
      <w:szCs w:val="28"/>
      <w:u w:color="000000"/>
      <w:bdr w:val="nil"/>
      <w:lang w:eastAsia="en-AU"/>
    </w:rPr>
  </w:style>
  <w:style w:type="paragraph" w:styleId="ListParagraph">
    <w:name w:val="List Paragraph"/>
    <w:basedOn w:val="Normal"/>
    <w:uiPriority w:val="34"/>
    <w:qFormat/>
    <w:rsid w:val="009304E5"/>
    <w:pPr>
      <w:pBdr>
        <w:top w:val="nil"/>
        <w:left w:val="nil"/>
        <w:bottom w:val="nil"/>
        <w:right w:val="nil"/>
        <w:between w:val="nil"/>
        <w:bar w:val="nil"/>
      </w:pBdr>
      <w:ind w:left="720"/>
      <w:contextualSpacing/>
    </w:pPr>
    <w:rPr>
      <w:rFonts w:eastAsia="Arial Unicode MS"/>
      <w:bdr w:val="nil"/>
      <w:lang w:val="en-US" w:eastAsia="en-US"/>
    </w:rPr>
  </w:style>
  <w:style w:type="paragraph" w:styleId="BalloonText">
    <w:name w:val="Balloon Text"/>
    <w:basedOn w:val="Normal"/>
    <w:link w:val="BalloonTextChar"/>
    <w:uiPriority w:val="99"/>
    <w:semiHidden/>
    <w:unhideWhenUsed/>
    <w:rsid w:val="00374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7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36BE8"/>
    <w:pPr>
      <w:tabs>
        <w:tab w:val="center" w:pos="4513"/>
        <w:tab w:val="right" w:pos="9026"/>
      </w:tabs>
    </w:pPr>
  </w:style>
  <w:style w:type="character" w:customStyle="1" w:styleId="HeaderChar">
    <w:name w:val="Header Char"/>
    <w:basedOn w:val="DefaultParagraphFont"/>
    <w:link w:val="Header"/>
    <w:uiPriority w:val="99"/>
    <w:rsid w:val="00436BE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598D"/>
    <w:rPr>
      <w:color w:val="0563C1" w:themeColor="hyperlink"/>
      <w:u w:val="single"/>
    </w:rPr>
  </w:style>
  <w:style w:type="character" w:styleId="UnresolvedMention">
    <w:name w:val="Unresolved Mention"/>
    <w:basedOn w:val="DefaultParagraphFont"/>
    <w:uiPriority w:val="99"/>
    <w:semiHidden/>
    <w:unhideWhenUsed/>
    <w:rsid w:val="009D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v.net.au/funding-opportunities/sustaining-creative-work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rav.net.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rav.net.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v.net.au/assets/2021-sustaining-creative-workers-initiative-guidelines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a5b4ec5-9dac-4fa4-ad10-6c65eb7744f9">EHHNJHZNDUEK-1786915533-18860</_dlc_DocId>
    <_dlc_DocIdUrl xmlns="0a5b4ec5-9dac-4fa4-ad10-6c65eb7744f9">
      <Url>https://regionalartsvictoria.sharepoint.com/sites/RAV/_layouts/15/DocIdRedir.aspx?ID=EHHNJHZNDUEK-1786915533-18860</Url>
      <Description>EHHNJHZNDUEK-1786915533-18860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9470D034D7FB42B1053B5E55AB704B" ma:contentTypeVersion="12" ma:contentTypeDescription="Create a new document." ma:contentTypeScope="" ma:versionID="afa281cc6f245b442912a19dc20fb577">
  <xsd:schema xmlns:xsd="http://www.w3.org/2001/XMLSchema" xmlns:xs="http://www.w3.org/2001/XMLSchema" xmlns:p="http://schemas.microsoft.com/office/2006/metadata/properties" xmlns:ns2="0a5b4ec5-9dac-4fa4-ad10-6c65eb7744f9" xmlns:ns3="dbcd718d-190e-4ad6-a1f0-7f6b2f614399" targetNamespace="http://schemas.microsoft.com/office/2006/metadata/properties" ma:root="true" ma:fieldsID="a7094fc78e752f19860b669fdad83d54" ns2:_="" ns3:_="">
    <xsd:import namespace="0a5b4ec5-9dac-4fa4-ad10-6c65eb7744f9"/>
    <xsd:import namespace="dbcd718d-190e-4ad6-a1f0-7f6b2f6143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4ec5-9dac-4fa4-ad10-6c65eb7744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d718d-190e-4ad6-a1f0-7f6b2f6143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642C26-5569-4658-B8C9-927675B101C6}">
  <ds:schemaRefs>
    <ds:schemaRef ds:uri="http://schemas.microsoft.com/sharepoint/v3/contenttype/forms"/>
  </ds:schemaRefs>
</ds:datastoreItem>
</file>

<file path=customXml/itemProps2.xml><?xml version="1.0" encoding="utf-8"?>
<ds:datastoreItem xmlns:ds="http://schemas.openxmlformats.org/officeDocument/2006/customXml" ds:itemID="{6B225F62-0908-4924-97D6-BB5F712E870E}">
  <ds:schemaRefs>
    <ds:schemaRef ds:uri="http://schemas.microsoft.com/office/2006/documentManagement/types"/>
    <ds:schemaRef ds:uri="dbcd718d-190e-4ad6-a1f0-7f6b2f614399"/>
    <ds:schemaRef ds:uri="http://purl.org/dc/elements/1.1/"/>
    <ds:schemaRef ds:uri="http://schemas.microsoft.com/office/2006/metadata/properties"/>
    <ds:schemaRef ds:uri="0a5b4ec5-9dac-4fa4-ad10-6c65eb7744f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5E8DB5C-9591-4F5D-B2D5-290D9A7A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4ec5-9dac-4fa4-ad10-6c65eb7744f9"/>
    <ds:schemaRef ds:uri="dbcd718d-190e-4ad6-a1f0-7f6b2f614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82039-BF35-4F50-9E23-052A9395A3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1245</Words>
  <Characters>7162</Characters>
  <Application>Microsoft Office Word</Application>
  <DocSecurity>2</DocSecurity>
  <Lines>179</Lines>
  <Paragraphs>87</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Toohey</dc:creator>
  <cp:keywords/>
  <dc:description/>
  <cp:lastModifiedBy>Rhiannon Poley</cp:lastModifiedBy>
  <cp:revision>3</cp:revision>
  <dcterms:created xsi:type="dcterms:W3CDTF">2021-10-15T01:13:00Z</dcterms:created>
  <dcterms:modified xsi:type="dcterms:W3CDTF">2021-10-15T09:55:00Z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0x010100989470D034D7FB42B1053B5E55AB704B</vt:lpwstr>
  </property>
  <property fmtid="{D5CDD505-2E9C-101B-9397-08002B2CF9AE}" pid="3" name="_dlc_DocIdItemGuid">
    <vt:lpwstr>8d73c08a-ae1d-4b53-8034-be3b9e625923</vt:lpwstr>
  </property>
</Properties>
</file>